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A3445" w14:textId="78E7FCF1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D200910" wp14:editId="0108955D">
            <wp:simplePos x="0" y="0"/>
            <wp:positionH relativeFrom="column">
              <wp:posOffset>1075055</wp:posOffset>
            </wp:positionH>
            <wp:positionV relativeFrom="paragraph">
              <wp:posOffset>-153670</wp:posOffset>
            </wp:positionV>
            <wp:extent cx="506730" cy="643890"/>
            <wp:effectExtent l="19050" t="0" r="762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4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0812">
        <w:rPr>
          <w:sz w:val="22"/>
          <w:szCs w:val="22"/>
        </w:rPr>
        <w:t xml:space="preserve">  </w:t>
      </w:r>
      <w:r w:rsidR="00A174B9">
        <w:rPr>
          <w:sz w:val="22"/>
          <w:szCs w:val="22"/>
        </w:rPr>
        <w:t xml:space="preserve"> </w:t>
      </w:r>
    </w:p>
    <w:p w14:paraId="3323F6C9" w14:textId="77777777" w:rsidR="00F708FA" w:rsidRPr="003B3A97" w:rsidRDefault="00F708FA" w:rsidP="00F708FA">
      <w:pPr>
        <w:tabs>
          <w:tab w:val="center" w:pos="2160"/>
        </w:tabs>
        <w:jc w:val="both"/>
        <w:rPr>
          <w:b/>
          <w:sz w:val="22"/>
          <w:szCs w:val="22"/>
        </w:rPr>
      </w:pPr>
    </w:p>
    <w:p w14:paraId="05BF4DF2" w14:textId="77777777" w:rsidR="00F708FA" w:rsidRPr="003B3A97" w:rsidRDefault="00F708FA" w:rsidP="00F708FA">
      <w:pPr>
        <w:tabs>
          <w:tab w:val="center" w:pos="2160"/>
        </w:tabs>
        <w:jc w:val="both"/>
        <w:rPr>
          <w:b/>
          <w:sz w:val="22"/>
          <w:szCs w:val="22"/>
        </w:rPr>
      </w:pPr>
    </w:p>
    <w:p w14:paraId="171DF6FC" w14:textId="77777777" w:rsidR="00F708FA" w:rsidRPr="003B3A97" w:rsidRDefault="00F708FA" w:rsidP="00F708FA">
      <w:pPr>
        <w:tabs>
          <w:tab w:val="center" w:pos="2160"/>
        </w:tabs>
        <w:jc w:val="both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ab/>
        <w:t>REPUBLIKA HRVATSKA</w:t>
      </w:r>
    </w:p>
    <w:p w14:paraId="7398F29E" w14:textId="77777777" w:rsidR="00F708FA" w:rsidRPr="003B3A97" w:rsidRDefault="00F708FA" w:rsidP="00F708FA">
      <w:pPr>
        <w:tabs>
          <w:tab w:val="center" w:pos="2160"/>
        </w:tabs>
        <w:jc w:val="both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ab/>
        <w:t>VUKOVARSKO-SRIJEMSKA ŽUPANIJA</w:t>
      </w:r>
      <w:r w:rsidRPr="003B3A97">
        <w:rPr>
          <w:b/>
          <w:sz w:val="22"/>
          <w:szCs w:val="22"/>
        </w:rPr>
        <w:tab/>
      </w:r>
      <w:r w:rsidRPr="003B3A97">
        <w:rPr>
          <w:b/>
          <w:sz w:val="22"/>
          <w:szCs w:val="22"/>
        </w:rPr>
        <w:tab/>
      </w:r>
      <w:r w:rsidRPr="003B3A97">
        <w:rPr>
          <w:b/>
          <w:sz w:val="22"/>
          <w:szCs w:val="22"/>
        </w:rPr>
        <w:tab/>
      </w:r>
    </w:p>
    <w:p w14:paraId="4DA085C4" w14:textId="77777777" w:rsidR="00F708FA" w:rsidRPr="003B3A97" w:rsidRDefault="00000000" w:rsidP="00F708FA">
      <w:pPr>
        <w:pStyle w:val="Naslov1"/>
        <w:jc w:val="both"/>
        <w:rPr>
          <w:rFonts w:ascii="Times New Roman" w:hAnsi="Times New Roman"/>
          <w:i w:val="0"/>
          <w:sz w:val="22"/>
          <w:szCs w:val="22"/>
          <w:lang w:val="hr-HR"/>
        </w:rPr>
      </w:pPr>
      <w:r>
        <w:rPr>
          <w:rFonts w:ascii="Times New Roman" w:hAnsi="Times New Roman"/>
          <w:i w:val="0"/>
          <w:noProof/>
          <w:sz w:val="22"/>
          <w:szCs w:val="22"/>
        </w:rPr>
        <w:object w:dxaOrig="1440" w:dyaOrig="1440" w14:anchorId="4156CF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.85pt;margin-top:2.85pt;width:35.85pt;height:43.2pt;z-index:251659264;visibility:visible;mso-wrap-edited:f">
            <v:imagedata r:id="rId8" o:title=""/>
          </v:shape>
          <o:OLEObject Type="Embed" ProgID="Word.Picture.8" ShapeID="_x0000_s1026" DrawAspect="Content" ObjectID="_1789462287" r:id="rId9"/>
        </w:object>
      </w:r>
      <w:r w:rsidR="00F708FA" w:rsidRPr="003B3A97">
        <w:rPr>
          <w:rFonts w:ascii="Times New Roman" w:hAnsi="Times New Roman"/>
          <w:b/>
          <w:i w:val="0"/>
          <w:sz w:val="22"/>
          <w:szCs w:val="22"/>
          <w:lang w:val="hr-HR"/>
        </w:rPr>
        <w:tab/>
      </w:r>
      <w:r w:rsidR="00F708FA" w:rsidRPr="003B3A97">
        <w:rPr>
          <w:rFonts w:ascii="Times New Roman" w:hAnsi="Times New Roman"/>
          <w:b/>
          <w:i w:val="0"/>
          <w:sz w:val="22"/>
          <w:szCs w:val="22"/>
        </w:rPr>
        <w:t>OP</w:t>
      </w:r>
      <w:r w:rsidR="00F708FA" w:rsidRPr="003B3A97">
        <w:rPr>
          <w:rFonts w:ascii="Times New Roman" w:hAnsi="Times New Roman"/>
          <w:b/>
          <w:i w:val="0"/>
          <w:sz w:val="22"/>
          <w:szCs w:val="22"/>
          <w:lang w:val="hr-HR"/>
        </w:rPr>
        <w:t>Ć</w:t>
      </w:r>
      <w:r w:rsidR="00F708FA" w:rsidRPr="003B3A97">
        <w:rPr>
          <w:rFonts w:ascii="Times New Roman" w:hAnsi="Times New Roman"/>
          <w:b/>
          <w:i w:val="0"/>
          <w:sz w:val="22"/>
          <w:szCs w:val="22"/>
        </w:rPr>
        <w:t>INAANDRIJA</w:t>
      </w:r>
      <w:r w:rsidR="00F708FA" w:rsidRPr="003B3A97">
        <w:rPr>
          <w:rFonts w:ascii="Times New Roman" w:hAnsi="Times New Roman"/>
          <w:b/>
          <w:i w:val="0"/>
          <w:sz w:val="22"/>
          <w:szCs w:val="22"/>
          <w:lang w:val="hr-HR"/>
        </w:rPr>
        <w:t>Š</w:t>
      </w:r>
      <w:r w:rsidR="00F708FA" w:rsidRPr="003B3A97">
        <w:rPr>
          <w:rFonts w:ascii="Times New Roman" w:hAnsi="Times New Roman"/>
          <w:b/>
          <w:i w:val="0"/>
          <w:sz w:val="22"/>
          <w:szCs w:val="22"/>
        </w:rPr>
        <w:t>EVCI</w:t>
      </w:r>
    </w:p>
    <w:p w14:paraId="22389F79" w14:textId="77777777" w:rsidR="00F708FA" w:rsidRPr="003B3A97" w:rsidRDefault="00F708FA" w:rsidP="00F708FA">
      <w:pPr>
        <w:pStyle w:val="Naslov2"/>
        <w:tabs>
          <w:tab w:val="left" w:pos="2977"/>
        </w:tabs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                    Općinsko vijeće</w:t>
      </w:r>
      <w:r w:rsidRPr="003B3A97">
        <w:rPr>
          <w:sz w:val="22"/>
          <w:szCs w:val="22"/>
        </w:rPr>
        <w:tab/>
      </w:r>
    </w:p>
    <w:p w14:paraId="714AB4AE" w14:textId="77777777" w:rsidR="00F708FA" w:rsidRPr="003B3A97" w:rsidRDefault="00F708FA" w:rsidP="00F708FA">
      <w:pPr>
        <w:pStyle w:val="Naslov2"/>
        <w:jc w:val="both"/>
        <w:rPr>
          <w:sz w:val="22"/>
          <w:szCs w:val="22"/>
        </w:rPr>
      </w:pPr>
    </w:p>
    <w:p w14:paraId="5A025B3D" w14:textId="77777777" w:rsidR="00F708FA" w:rsidRPr="003B3A97" w:rsidRDefault="00F708FA" w:rsidP="00F708FA">
      <w:pPr>
        <w:pStyle w:val="Naslov2"/>
        <w:jc w:val="both"/>
        <w:rPr>
          <w:sz w:val="22"/>
          <w:szCs w:val="22"/>
        </w:rPr>
      </w:pPr>
    </w:p>
    <w:p w14:paraId="27731FE2" w14:textId="1EE093DC" w:rsidR="00F708FA" w:rsidRPr="007B6616" w:rsidRDefault="00F708FA" w:rsidP="00F708FA">
      <w:pPr>
        <w:jc w:val="both"/>
        <w:rPr>
          <w:sz w:val="22"/>
          <w:szCs w:val="22"/>
        </w:rPr>
      </w:pPr>
      <w:r w:rsidRPr="007B6616">
        <w:rPr>
          <w:sz w:val="22"/>
          <w:szCs w:val="22"/>
        </w:rPr>
        <w:t xml:space="preserve">KLASA: </w:t>
      </w:r>
      <w:r w:rsidR="002842DC" w:rsidRPr="007B6616">
        <w:rPr>
          <w:sz w:val="22"/>
          <w:szCs w:val="22"/>
        </w:rPr>
        <w:t>320-</w:t>
      </w:r>
      <w:r w:rsidR="001916B6" w:rsidRPr="007B6616">
        <w:rPr>
          <w:sz w:val="22"/>
          <w:szCs w:val="22"/>
        </w:rPr>
        <w:t>03</w:t>
      </w:r>
      <w:r w:rsidR="002842DC" w:rsidRPr="007B6616">
        <w:rPr>
          <w:sz w:val="22"/>
          <w:szCs w:val="22"/>
        </w:rPr>
        <w:t>/2</w:t>
      </w:r>
      <w:r w:rsidR="001916B6" w:rsidRPr="007B6616">
        <w:rPr>
          <w:sz w:val="22"/>
          <w:szCs w:val="22"/>
        </w:rPr>
        <w:t>4</w:t>
      </w:r>
      <w:r w:rsidR="002842DC" w:rsidRPr="007B6616">
        <w:rPr>
          <w:sz w:val="22"/>
          <w:szCs w:val="22"/>
        </w:rPr>
        <w:t>-01/0</w:t>
      </w:r>
      <w:r w:rsidR="001916B6" w:rsidRPr="007B6616">
        <w:rPr>
          <w:sz w:val="22"/>
          <w:szCs w:val="22"/>
        </w:rPr>
        <w:t>1</w:t>
      </w:r>
    </w:p>
    <w:p w14:paraId="069AEA16" w14:textId="3A5D5AD7" w:rsidR="00F708FA" w:rsidRPr="007B6616" w:rsidRDefault="00F708FA" w:rsidP="00F708FA">
      <w:pPr>
        <w:jc w:val="both"/>
        <w:rPr>
          <w:sz w:val="22"/>
          <w:szCs w:val="22"/>
        </w:rPr>
      </w:pPr>
      <w:r w:rsidRPr="007B6616">
        <w:rPr>
          <w:sz w:val="22"/>
          <w:szCs w:val="22"/>
        </w:rPr>
        <w:t xml:space="preserve">URBROJ: </w:t>
      </w:r>
      <w:r w:rsidR="002842DC" w:rsidRPr="007B6616">
        <w:rPr>
          <w:sz w:val="22"/>
          <w:szCs w:val="22"/>
        </w:rPr>
        <w:t>21</w:t>
      </w:r>
      <w:r w:rsidR="001916B6" w:rsidRPr="007B6616">
        <w:rPr>
          <w:sz w:val="22"/>
          <w:szCs w:val="22"/>
        </w:rPr>
        <w:t>96-6-24-03-1</w:t>
      </w:r>
    </w:p>
    <w:p w14:paraId="0012FE53" w14:textId="3A8CD765" w:rsidR="00F708FA" w:rsidRPr="00184BA6" w:rsidRDefault="00F708FA" w:rsidP="00F708FA">
      <w:pPr>
        <w:jc w:val="both"/>
        <w:rPr>
          <w:b/>
          <w:bCs/>
          <w:sz w:val="22"/>
          <w:szCs w:val="22"/>
        </w:rPr>
      </w:pPr>
      <w:r w:rsidRPr="007B6616">
        <w:rPr>
          <w:sz w:val="22"/>
          <w:szCs w:val="22"/>
        </w:rPr>
        <w:t xml:space="preserve">Rokovci, </w:t>
      </w:r>
      <w:r w:rsidR="007B6616">
        <w:rPr>
          <w:sz w:val="22"/>
          <w:szCs w:val="22"/>
        </w:rPr>
        <w:t>25</w:t>
      </w:r>
      <w:r w:rsidR="00184BA6" w:rsidRPr="007B6616">
        <w:rPr>
          <w:sz w:val="22"/>
          <w:szCs w:val="22"/>
        </w:rPr>
        <w:t>.</w:t>
      </w:r>
      <w:r w:rsidR="009C62AE" w:rsidRPr="007B6616">
        <w:rPr>
          <w:sz w:val="22"/>
          <w:szCs w:val="22"/>
        </w:rPr>
        <w:t xml:space="preserve"> </w:t>
      </w:r>
      <w:r w:rsidR="007B6616">
        <w:rPr>
          <w:sz w:val="22"/>
          <w:szCs w:val="22"/>
        </w:rPr>
        <w:t>rujna</w:t>
      </w:r>
      <w:r w:rsidR="00184BA6" w:rsidRPr="007B6616">
        <w:rPr>
          <w:sz w:val="22"/>
          <w:szCs w:val="22"/>
        </w:rPr>
        <w:t xml:space="preserve"> 2024</w:t>
      </w:r>
      <w:r w:rsidR="002842DC" w:rsidRPr="007B6616">
        <w:rPr>
          <w:sz w:val="22"/>
          <w:szCs w:val="22"/>
        </w:rPr>
        <w:t>.</w:t>
      </w:r>
      <w:r w:rsidRPr="007B6616">
        <w:rPr>
          <w:sz w:val="22"/>
          <w:szCs w:val="22"/>
        </w:rPr>
        <w:tab/>
      </w:r>
      <w:r w:rsidRPr="00184BA6">
        <w:rPr>
          <w:sz w:val="22"/>
          <w:szCs w:val="22"/>
        </w:rPr>
        <w:tab/>
      </w:r>
      <w:r w:rsidRPr="00184BA6">
        <w:rPr>
          <w:sz w:val="22"/>
          <w:szCs w:val="22"/>
        </w:rPr>
        <w:tab/>
      </w:r>
      <w:r w:rsidRPr="00184BA6">
        <w:rPr>
          <w:sz w:val="22"/>
          <w:szCs w:val="22"/>
        </w:rPr>
        <w:tab/>
      </w:r>
      <w:r w:rsidRPr="00184BA6">
        <w:rPr>
          <w:sz w:val="22"/>
          <w:szCs w:val="22"/>
        </w:rPr>
        <w:tab/>
      </w:r>
    </w:p>
    <w:p w14:paraId="73B36FB2" w14:textId="77777777" w:rsidR="00F708FA" w:rsidRPr="003B3A97" w:rsidRDefault="00F708FA" w:rsidP="00F708FA">
      <w:pPr>
        <w:ind w:firstLine="708"/>
        <w:jc w:val="both"/>
        <w:rPr>
          <w:sz w:val="22"/>
          <w:szCs w:val="22"/>
        </w:rPr>
      </w:pPr>
    </w:p>
    <w:p w14:paraId="45D0ECB0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7B14E823" w14:textId="509A3600" w:rsidR="00F708FA" w:rsidRPr="006B108B" w:rsidRDefault="006B108B" w:rsidP="006B108B">
      <w:pPr>
        <w:pStyle w:val="Podnoje"/>
        <w:spacing w:line="276" w:lineRule="auto"/>
        <w:jc w:val="both"/>
        <w:rPr>
          <w:sz w:val="22"/>
          <w:szCs w:val="22"/>
        </w:rPr>
      </w:pPr>
      <w:r w:rsidRPr="006B108B">
        <w:rPr>
          <w:sz w:val="22"/>
          <w:szCs w:val="22"/>
        </w:rPr>
        <w:t xml:space="preserve">          Temeljem članka 4. st. 1. točke 3. Zakona o državnim potporama (Narodne novine   br. 47/14 i 69/17)</w:t>
      </w:r>
      <w:r w:rsidRPr="006B108B">
        <w:rPr>
          <w:b/>
          <w:sz w:val="22"/>
          <w:szCs w:val="22"/>
        </w:rPr>
        <w:t xml:space="preserve">, </w:t>
      </w:r>
      <w:r w:rsidRPr="006B108B">
        <w:rPr>
          <w:sz w:val="22"/>
          <w:szCs w:val="22"/>
        </w:rPr>
        <w:t>članka 36. Zakona o poljoprivredi (Narodne novine broj 11/18, 42/20, 127/20 i 52/21 ),</w:t>
      </w:r>
      <w:r w:rsidRPr="006B108B">
        <w:rPr>
          <w:b/>
          <w:sz w:val="22"/>
          <w:szCs w:val="22"/>
        </w:rPr>
        <w:t xml:space="preserve"> </w:t>
      </w:r>
      <w:r w:rsidRPr="006B108B">
        <w:rPr>
          <w:sz w:val="22"/>
          <w:szCs w:val="22"/>
        </w:rPr>
        <w:t>Pravilnika  o državnim potporama sektoru poljoprivrede i ruralnom razvoju (Narodne novine broj 7/21 ) i</w:t>
      </w:r>
      <w:r w:rsidR="004B6024" w:rsidRPr="006B108B">
        <w:rPr>
          <w:sz w:val="22"/>
          <w:szCs w:val="22"/>
        </w:rPr>
        <w:t xml:space="preserve"> članka 29</w:t>
      </w:r>
      <w:r w:rsidR="00F708FA" w:rsidRPr="006B108B">
        <w:rPr>
          <w:sz w:val="22"/>
          <w:szCs w:val="22"/>
        </w:rPr>
        <w:t>. Statuta Općine Andrijaševci („Službeni vjesnik „  Vukovar</w:t>
      </w:r>
      <w:r w:rsidR="004B6024" w:rsidRPr="006B108B">
        <w:rPr>
          <w:sz w:val="22"/>
          <w:szCs w:val="22"/>
        </w:rPr>
        <w:t>sko-srijemske županije, br. 2/22</w:t>
      </w:r>
      <w:r w:rsidR="00F708FA" w:rsidRPr="006B108B">
        <w:rPr>
          <w:sz w:val="22"/>
          <w:szCs w:val="22"/>
        </w:rPr>
        <w:t>), Općinsko vijeće Općine Andrijaševci</w:t>
      </w:r>
      <w:r w:rsidR="002F1ED5" w:rsidRPr="006B108B">
        <w:rPr>
          <w:sz w:val="22"/>
          <w:szCs w:val="22"/>
        </w:rPr>
        <w:t xml:space="preserve"> </w:t>
      </w:r>
      <w:r w:rsidR="00F708FA" w:rsidRPr="006B108B">
        <w:rPr>
          <w:sz w:val="22"/>
          <w:szCs w:val="22"/>
        </w:rPr>
        <w:t xml:space="preserve">na </w:t>
      </w:r>
      <w:r w:rsidR="00B61E72">
        <w:rPr>
          <w:sz w:val="22"/>
          <w:szCs w:val="22"/>
        </w:rPr>
        <w:t>28</w:t>
      </w:r>
      <w:r w:rsidR="00F708FA" w:rsidRPr="006B108B">
        <w:rPr>
          <w:sz w:val="22"/>
          <w:szCs w:val="22"/>
        </w:rPr>
        <w:t xml:space="preserve">. sjednici održanoj dana  </w:t>
      </w:r>
      <w:r w:rsidR="00B61E72">
        <w:rPr>
          <w:sz w:val="22"/>
          <w:szCs w:val="22"/>
        </w:rPr>
        <w:t>25</w:t>
      </w:r>
      <w:r w:rsidR="004B6024" w:rsidRPr="006B108B">
        <w:rPr>
          <w:sz w:val="22"/>
          <w:szCs w:val="22"/>
        </w:rPr>
        <w:t xml:space="preserve">. </w:t>
      </w:r>
      <w:r w:rsidR="00B61E72">
        <w:rPr>
          <w:sz w:val="22"/>
          <w:szCs w:val="22"/>
        </w:rPr>
        <w:t>rujna</w:t>
      </w:r>
      <w:r w:rsidR="004B6024" w:rsidRPr="006B108B">
        <w:rPr>
          <w:sz w:val="22"/>
          <w:szCs w:val="22"/>
        </w:rPr>
        <w:t xml:space="preserve"> 2024</w:t>
      </w:r>
      <w:r w:rsidR="00F708FA" w:rsidRPr="006B108B">
        <w:rPr>
          <w:i/>
          <w:sz w:val="22"/>
          <w:szCs w:val="22"/>
        </w:rPr>
        <w:t xml:space="preserve">.  </w:t>
      </w:r>
      <w:r w:rsidR="00F708FA" w:rsidRPr="006B108B">
        <w:rPr>
          <w:sz w:val="22"/>
          <w:szCs w:val="22"/>
        </w:rPr>
        <w:t xml:space="preserve">godine donosi </w:t>
      </w:r>
    </w:p>
    <w:p w14:paraId="6C1A7C80" w14:textId="77777777" w:rsidR="00F708FA" w:rsidRPr="006B108B" w:rsidRDefault="00F708FA" w:rsidP="00F708FA">
      <w:pPr>
        <w:jc w:val="center"/>
        <w:rPr>
          <w:b/>
          <w:sz w:val="22"/>
          <w:szCs w:val="22"/>
        </w:rPr>
      </w:pPr>
    </w:p>
    <w:p w14:paraId="4F272905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</w:p>
    <w:p w14:paraId="2C5D7BA9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</w:p>
    <w:p w14:paraId="195DC9E1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 xml:space="preserve">PROGRAM </w:t>
      </w:r>
    </w:p>
    <w:p w14:paraId="3E167B27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 xml:space="preserve">POTPORA U POLJOPRIVREDI NA PODRUČJU </w:t>
      </w:r>
    </w:p>
    <w:p w14:paraId="7F7F6CC4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 xml:space="preserve">OPĆINE ANDRIJAŠEVCI </w:t>
      </w:r>
    </w:p>
    <w:p w14:paraId="567CA718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ZA RAZDOBLJE</w:t>
      </w:r>
    </w:p>
    <w:p w14:paraId="0723225B" w14:textId="63CBA72F" w:rsidR="00F708FA" w:rsidRPr="003B3A97" w:rsidRDefault="00C96F77" w:rsidP="00F708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2024. – 2027</w:t>
      </w:r>
      <w:r w:rsidR="00F708FA" w:rsidRPr="003B3A97">
        <w:rPr>
          <w:b/>
          <w:sz w:val="22"/>
          <w:szCs w:val="22"/>
        </w:rPr>
        <w:t>. GODINE</w:t>
      </w:r>
    </w:p>
    <w:p w14:paraId="69E9C058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</w:p>
    <w:p w14:paraId="4784CE27" w14:textId="77777777" w:rsidR="00F708FA" w:rsidRPr="003B3A97" w:rsidRDefault="00F708FA" w:rsidP="00F708FA">
      <w:pPr>
        <w:rPr>
          <w:sz w:val="22"/>
          <w:szCs w:val="22"/>
        </w:rPr>
      </w:pPr>
    </w:p>
    <w:p w14:paraId="4CE5945F" w14:textId="77777777" w:rsidR="00F708FA" w:rsidRPr="003B3A97" w:rsidRDefault="00F708FA" w:rsidP="00F708FA">
      <w:pPr>
        <w:rPr>
          <w:sz w:val="22"/>
          <w:szCs w:val="22"/>
        </w:rPr>
      </w:pPr>
    </w:p>
    <w:p w14:paraId="1E79D110" w14:textId="77777777" w:rsidR="00F708FA" w:rsidRPr="003B3A97" w:rsidRDefault="00F708FA" w:rsidP="00F708FA">
      <w:pPr>
        <w:rPr>
          <w:sz w:val="22"/>
          <w:szCs w:val="22"/>
        </w:rPr>
      </w:pPr>
    </w:p>
    <w:p w14:paraId="42561067" w14:textId="77777777" w:rsidR="00F708FA" w:rsidRPr="003B3A97" w:rsidRDefault="00F708FA" w:rsidP="00F708FA">
      <w:pPr>
        <w:rPr>
          <w:i/>
          <w:sz w:val="22"/>
          <w:szCs w:val="22"/>
        </w:rPr>
      </w:pPr>
    </w:p>
    <w:p w14:paraId="7AC02518" w14:textId="77777777" w:rsidR="00F708FA" w:rsidRPr="003B3A97" w:rsidRDefault="00F708FA" w:rsidP="00F708FA">
      <w:pPr>
        <w:pStyle w:val="Odlomakpopisa"/>
        <w:numPr>
          <w:ilvl w:val="0"/>
          <w:numId w:val="2"/>
        </w:numPr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OPĆI UVJETI</w:t>
      </w:r>
    </w:p>
    <w:p w14:paraId="385BF637" w14:textId="77777777" w:rsidR="00F708FA" w:rsidRPr="003B3A97" w:rsidRDefault="00F708FA" w:rsidP="00F708FA">
      <w:pPr>
        <w:pStyle w:val="Bezproreda"/>
        <w:spacing w:line="276" w:lineRule="auto"/>
        <w:jc w:val="center"/>
        <w:rPr>
          <w:rFonts w:ascii="Times New Roman" w:hAnsi="Times New Roman"/>
          <w:b/>
        </w:rPr>
      </w:pPr>
      <w:r w:rsidRPr="003B3A97">
        <w:rPr>
          <w:rFonts w:ascii="Times New Roman" w:hAnsi="Times New Roman"/>
          <w:b/>
        </w:rPr>
        <w:t>Članak 1.</w:t>
      </w:r>
    </w:p>
    <w:p w14:paraId="3B01766B" w14:textId="13E748DE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ab/>
        <w:t xml:space="preserve">Ovim Programom utvrđuju se mjere potpora u poljoprivredi, opći uvjeti, kriteriji i postupak dodjele potpora male vrijednosti Općine Andrijaševci za </w:t>
      </w:r>
      <w:r w:rsidR="00C96F77">
        <w:rPr>
          <w:rFonts w:ascii="Times New Roman" w:hAnsi="Times New Roman"/>
        </w:rPr>
        <w:t>razdoblje 2024. – 2027</w:t>
      </w:r>
      <w:r w:rsidRPr="003B3A97">
        <w:rPr>
          <w:rFonts w:ascii="Times New Roman" w:hAnsi="Times New Roman"/>
        </w:rPr>
        <w:t>. godine.</w:t>
      </w:r>
    </w:p>
    <w:p w14:paraId="4228C9ED" w14:textId="77777777" w:rsidR="00F708FA" w:rsidRPr="003B3A97" w:rsidRDefault="00F708FA" w:rsidP="00F708FA">
      <w:pPr>
        <w:pStyle w:val="Bezproreda"/>
        <w:spacing w:line="276" w:lineRule="auto"/>
        <w:ind w:firstLine="708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>Potpore podrazumijevaju dodjelu bespovratnih novčanih sredstava iz Proračuna Općine Andrijaševci za proračunsku godinu.</w:t>
      </w:r>
    </w:p>
    <w:p w14:paraId="31D767E2" w14:textId="77777777" w:rsidR="00F708FA" w:rsidRPr="003B3A97" w:rsidRDefault="00F708FA" w:rsidP="00F708FA">
      <w:pPr>
        <w:pStyle w:val="Bezproreda"/>
        <w:spacing w:line="276" w:lineRule="auto"/>
        <w:ind w:firstLine="708"/>
        <w:jc w:val="both"/>
        <w:rPr>
          <w:rFonts w:ascii="Times New Roman" w:hAnsi="Times New Roman"/>
        </w:rPr>
      </w:pPr>
    </w:p>
    <w:p w14:paraId="2FB91A53" w14:textId="41043F4A" w:rsidR="00F708FA" w:rsidRDefault="00F708FA" w:rsidP="00F708FA">
      <w:pPr>
        <w:pStyle w:val="Bezproreda"/>
        <w:spacing w:line="276" w:lineRule="auto"/>
        <w:jc w:val="center"/>
        <w:rPr>
          <w:rFonts w:ascii="Times New Roman" w:hAnsi="Times New Roman"/>
          <w:b/>
        </w:rPr>
      </w:pPr>
      <w:r w:rsidRPr="003B3A97">
        <w:rPr>
          <w:rFonts w:ascii="Times New Roman" w:hAnsi="Times New Roman"/>
          <w:b/>
        </w:rPr>
        <w:t>Članak 2.</w:t>
      </w:r>
    </w:p>
    <w:p w14:paraId="5AFCC363" w14:textId="0F93BF63" w:rsidR="00001AC8" w:rsidRPr="00001AC8" w:rsidRDefault="00001AC8" w:rsidP="00001AC8">
      <w:pPr>
        <w:pStyle w:val="Bezproreda"/>
        <w:spacing w:line="276" w:lineRule="auto"/>
        <w:ind w:firstLine="708"/>
        <w:jc w:val="both"/>
        <w:rPr>
          <w:rFonts w:ascii="Times New Roman" w:hAnsi="Times New Roman"/>
          <w:b/>
        </w:rPr>
      </w:pPr>
      <w:r w:rsidRPr="00001AC8">
        <w:rPr>
          <w:rFonts w:ascii="Times New Roman" w:hAnsi="Times New Roman"/>
          <w:shd w:val="clear" w:color="auto" w:fill="FFFFFF"/>
        </w:rPr>
        <w:t>Potpore se dodjeljuju sukladno Uredbi Komisije (EU) br. 1407/2013 od 18. prosinca 2013. o primjeni članaka 107. i 108. Ugovora o funkcioniranju Europske unije na de minimis potpore (u daljnjem tekstu: Uredba Komisije (EU) br.1407/2013), Uredbi Komisije (EU) 2020/972 оd 2. srpnja 2020. o izmjeni Uredbe (EU) br. 1407/2013 u pogledu njezina produljenja (dalje u tekstu: Uredbe Komisije (EU) br. 1407/2013 i 2020/972) i Uredbi Komisije (EU) br. 1408/2013 od 18. prosinca 2013. o primjeni članaka 107. i 108. Ugovora o funkcioniranju Europske unije na potpore de minimis u poljoprivrednom sektoru i Uredbi Komisije (EU) 2019/316 od 21. veljače 2019. godine o izmjeni Uredbe (EU) br. 1408/2013 o primjeni članka 107. i 108. Ugovora o funkcioniranju Europske unije na potpore de minimis u poljoprivrednom sektoru (dalje u tekstu: Uredbe Komisije (EU) br. 1408/2013 i</w:t>
      </w:r>
      <w:r w:rsidRPr="00001AC8">
        <w:rPr>
          <w:shd w:val="clear" w:color="auto" w:fill="FFFFFF"/>
        </w:rPr>
        <w:t xml:space="preserve"> 2019/316).</w:t>
      </w:r>
    </w:p>
    <w:p w14:paraId="3A2A57AC" w14:textId="77777777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ab/>
        <w:t>Suk</w:t>
      </w:r>
      <w:r>
        <w:rPr>
          <w:rFonts w:ascii="Times New Roman" w:hAnsi="Times New Roman"/>
        </w:rPr>
        <w:t>ladno članku 1. Uredbe 1408/2013 i 2019/316</w:t>
      </w:r>
      <w:r w:rsidRPr="003B3A97">
        <w:rPr>
          <w:rFonts w:ascii="Times New Roman" w:hAnsi="Times New Roman"/>
        </w:rPr>
        <w:t>, ovaj se Program primjenjuje na potpore dodijeljene poduzetnicima koji se bave primarnom proizvodnjom poljoprivrednih proizvoda, uz iznimku:</w:t>
      </w:r>
    </w:p>
    <w:p w14:paraId="05722B25" w14:textId="77777777" w:rsidR="00F708FA" w:rsidRPr="003B3A97" w:rsidRDefault="00F708FA" w:rsidP="00F708FA">
      <w:pPr>
        <w:pStyle w:val="Bezproreda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lastRenderedPageBreak/>
        <w:t xml:space="preserve">potpora čiji je iznos određen na temelju cijene ili količine proizvoda stavljenih na tržište, </w:t>
      </w:r>
    </w:p>
    <w:p w14:paraId="07EDCCC3" w14:textId="77777777" w:rsidR="00F708FA" w:rsidRPr="003B3A97" w:rsidRDefault="00F708FA" w:rsidP="00F708FA">
      <w:pPr>
        <w:pStyle w:val="Bezproreda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 xml:space="preserve">potpora djelatnostima vezanima uz izvoz, to jest potpora koje su izravno vezane uz izvezene količine, potpora za osnivanje i upravljanje distribucijskom mrežom ili za neke druge tekuće troškove vezane uz izvoznu djelatnost, </w:t>
      </w:r>
    </w:p>
    <w:p w14:paraId="48D50FA9" w14:textId="77777777" w:rsidR="00F708FA" w:rsidRPr="003B3A97" w:rsidRDefault="00F708FA" w:rsidP="00F708FA">
      <w:pPr>
        <w:pStyle w:val="Bezproreda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>potpora uvjetovanih korištenjem domaćih umjesto uvoznih proizvoda.</w:t>
      </w:r>
    </w:p>
    <w:p w14:paraId="30C6906D" w14:textId="77777777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ab/>
        <w:t>Sukladno članku 2. Uredbe1408/2013</w:t>
      </w:r>
      <w:r>
        <w:rPr>
          <w:rFonts w:ascii="Times New Roman" w:hAnsi="Times New Roman"/>
        </w:rPr>
        <w:t xml:space="preserve"> i 2019/316</w:t>
      </w:r>
      <w:r w:rsidRPr="003B3A97">
        <w:rPr>
          <w:rFonts w:ascii="Times New Roman" w:hAnsi="Times New Roman"/>
        </w:rPr>
        <w:t xml:space="preserve">, „poljoprivredni proizvodi“ znači proizvodi iz Priloga I. Ugovora o funkcioniranju Europske unije, uz iznimku proizvoda ribarstva i akvakulture obuhvaćenih Uredbom Vijeća (EZ) br. 104/2000. </w:t>
      </w:r>
    </w:p>
    <w:p w14:paraId="4C9F6AC2" w14:textId="77777777" w:rsidR="00F708FA" w:rsidRPr="003B3A97" w:rsidRDefault="00F708FA" w:rsidP="00F708FA">
      <w:pPr>
        <w:pStyle w:val="Default"/>
        <w:ind w:firstLine="708"/>
        <w:rPr>
          <w:color w:val="auto"/>
          <w:sz w:val="22"/>
          <w:szCs w:val="22"/>
        </w:rPr>
      </w:pPr>
      <w:r w:rsidRPr="003B3A97">
        <w:rPr>
          <w:color w:val="auto"/>
          <w:sz w:val="22"/>
          <w:szCs w:val="22"/>
        </w:rPr>
        <w:t xml:space="preserve">Primarna poljoprivredna proizvodnja“ je proizvodnja primarnih poljoprivrednih proizvoda na poljoprivrednom zemljištu ili proizvodnja proizvoda u stočarstvu navedenih u Dodatku I. Ugovora o funkcioniranju EU bez primjene dodatnih postupaka kojima bi se promijenila priroda tih proizvoda. </w:t>
      </w:r>
    </w:p>
    <w:p w14:paraId="1ACF610E" w14:textId="77777777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</w:p>
    <w:p w14:paraId="20CB21FE" w14:textId="77777777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</w:p>
    <w:p w14:paraId="2BE3C0D3" w14:textId="77777777" w:rsidR="00F708FA" w:rsidRPr="003B3A97" w:rsidRDefault="00F708FA" w:rsidP="00F708FA">
      <w:pPr>
        <w:pStyle w:val="Bezproreda"/>
        <w:spacing w:line="276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B3A97">
        <w:rPr>
          <w:rFonts w:ascii="Times New Roman" w:eastAsia="Times New Roman" w:hAnsi="Times New Roman"/>
          <w:b/>
          <w:lang w:eastAsia="hr-HR"/>
        </w:rPr>
        <w:t>Članak 3.</w:t>
      </w:r>
    </w:p>
    <w:p w14:paraId="5B69374B" w14:textId="77777777" w:rsidR="00F708FA" w:rsidRPr="003B3A97" w:rsidRDefault="00F708FA" w:rsidP="00F708FA">
      <w:pPr>
        <w:pStyle w:val="Default"/>
        <w:rPr>
          <w:color w:val="auto"/>
          <w:sz w:val="22"/>
          <w:szCs w:val="22"/>
        </w:rPr>
      </w:pPr>
      <w:r w:rsidRPr="003B3A97">
        <w:rPr>
          <w:color w:val="auto"/>
          <w:sz w:val="22"/>
          <w:szCs w:val="22"/>
        </w:rPr>
        <w:tab/>
        <w:t>Ciljevi ovog programa su:</w:t>
      </w:r>
    </w:p>
    <w:p w14:paraId="6E7B0D83" w14:textId="77777777" w:rsidR="00F708FA" w:rsidRPr="003B3A97" w:rsidRDefault="00F708FA" w:rsidP="00F708FA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3B3A97">
        <w:rPr>
          <w:color w:val="auto"/>
          <w:sz w:val="22"/>
          <w:szCs w:val="22"/>
        </w:rPr>
        <w:t>Potaknuti razvoj poljoprivrede prema visoko</w:t>
      </w:r>
      <w:r>
        <w:rPr>
          <w:color w:val="auto"/>
          <w:sz w:val="22"/>
          <w:szCs w:val="22"/>
        </w:rPr>
        <w:t xml:space="preserve"> </w:t>
      </w:r>
      <w:r w:rsidRPr="003B3A97">
        <w:rPr>
          <w:color w:val="auto"/>
          <w:sz w:val="22"/>
          <w:szCs w:val="22"/>
        </w:rPr>
        <w:t>dohodovnim kulturama</w:t>
      </w:r>
    </w:p>
    <w:p w14:paraId="01C24F8F" w14:textId="77777777" w:rsidR="00F708FA" w:rsidRPr="003B3A97" w:rsidRDefault="00F708FA" w:rsidP="00F708FA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3B3A97">
        <w:rPr>
          <w:color w:val="auto"/>
          <w:sz w:val="22"/>
          <w:szCs w:val="22"/>
        </w:rPr>
        <w:t>Potaknuti korištenje sredstava iz Programa ruralnog razvoja na području Općine Andrijaševci</w:t>
      </w:r>
    </w:p>
    <w:p w14:paraId="1672C2E5" w14:textId="77777777" w:rsidR="00F708FA" w:rsidRPr="003B3A97" w:rsidRDefault="00F708FA" w:rsidP="00F708FA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3B3A97">
        <w:rPr>
          <w:color w:val="auto"/>
          <w:sz w:val="22"/>
          <w:szCs w:val="22"/>
        </w:rPr>
        <w:t>Doprinijeti ostvarenju rezultata postavljenih Strategijom razvoja Općine Andrijaševci.</w:t>
      </w:r>
    </w:p>
    <w:p w14:paraId="4BAB8989" w14:textId="77777777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</w:p>
    <w:p w14:paraId="2DE8B295" w14:textId="1210BC24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ab/>
      </w:r>
    </w:p>
    <w:p w14:paraId="5317B6C6" w14:textId="77777777" w:rsidR="00F708FA" w:rsidRPr="003B3A97" w:rsidRDefault="00F708FA" w:rsidP="00F708FA">
      <w:pPr>
        <w:pStyle w:val="Bezproreda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</w:rPr>
      </w:pPr>
      <w:r w:rsidRPr="003B3A97">
        <w:rPr>
          <w:rFonts w:ascii="Times New Roman" w:hAnsi="Times New Roman"/>
          <w:b/>
        </w:rPr>
        <w:t>KORISNICI PROGRAMA</w:t>
      </w:r>
    </w:p>
    <w:p w14:paraId="4FCBB00E" w14:textId="77777777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  <w:b/>
        </w:rPr>
      </w:pPr>
    </w:p>
    <w:p w14:paraId="542DF907" w14:textId="77777777" w:rsidR="00F708FA" w:rsidRPr="003B3A97" w:rsidRDefault="00F708FA" w:rsidP="00F708FA">
      <w:pPr>
        <w:pStyle w:val="Bezproreda"/>
        <w:spacing w:line="276" w:lineRule="auto"/>
        <w:jc w:val="center"/>
        <w:rPr>
          <w:rFonts w:ascii="Times New Roman" w:hAnsi="Times New Roman"/>
          <w:b/>
        </w:rPr>
      </w:pPr>
      <w:r w:rsidRPr="003B3A97">
        <w:rPr>
          <w:rFonts w:ascii="Times New Roman" w:hAnsi="Times New Roman"/>
          <w:b/>
        </w:rPr>
        <w:t>Članak 4.</w:t>
      </w:r>
    </w:p>
    <w:p w14:paraId="02B7699F" w14:textId="77777777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ab/>
        <w:t xml:space="preserve">Korisnici ovog Programa mogu biti poljoprivredna gospodarstva upisana u Upisnik poljoprivrednih gospodarstava, sa sjedištem i poljoprivrednom proizvodnjom (poljoprivredno zemljište, nasadi, stoka, gospodarski objekti i sl.) na području Općine Andrijaševci, a koja zadovoljavaju kriterije propisane za pojedine aktivnosti. </w:t>
      </w:r>
    </w:p>
    <w:p w14:paraId="515BB7B3" w14:textId="77777777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ab/>
        <w:t>Poljoprivredno gospodarstvo obuhvaća slijedeće subjekte u poljoprivrednoj proizvodnji: obiteljska poljoprivredna gospodarstva, obrte, trgovačka društva i zadruge registrirane za obavljanje poljoprivredne djelatnosti.</w:t>
      </w:r>
    </w:p>
    <w:p w14:paraId="46A33E0C" w14:textId="73CE69FE" w:rsidR="00F708FA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ab/>
        <w:t xml:space="preserve">Pravo na potpore poljoprivredna gospodarstva ostvaruju na vlastiti zahtjev, odnosno temeljem ugovora koje  Općina Andrijaševci zaključi sa određenim sudionicima u provođenju Programa, a isto traje do iskorištenja sredstava osiguranih u Proračunu Općine Andrijaševci za </w:t>
      </w:r>
      <w:r w:rsidR="00C96F77">
        <w:rPr>
          <w:rFonts w:ascii="Times New Roman" w:hAnsi="Times New Roman"/>
        </w:rPr>
        <w:t>razdoblje 2024. – 2027</w:t>
      </w:r>
      <w:r w:rsidRPr="003B3A97">
        <w:rPr>
          <w:rFonts w:ascii="Times New Roman" w:hAnsi="Times New Roman"/>
        </w:rPr>
        <w:t>. godine.</w:t>
      </w:r>
    </w:p>
    <w:p w14:paraId="50C527C3" w14:textId="05E065A6" w:rsidR="00C96F77" w:rsidRPr="003B3A97" w:rsidRDefault="00C96F77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Korisnik može koristiti sredstva za istu namjenu iz više izvora financiranja, ali ne smije biti dvostruko financiranje.</w:t>
      </w:r>
    </w:p>
    <w:p w14:paraId="012A2B65" w14:textId="51558C72" w:rsidR="00F708FA" w:rsidRPr="003B3A97" w:rsidRDefault="00F708FA" w:rsidP="00F708FA">
      <w:pPr>
        <w:pStyle w:val="Bezproreda"/>
        <w:spacing w:line="276" w:lineRule="auto"/>
        <w:jc w:val="both"/>
        <w:rPr>
          <w:rFonts w:ascii="Times New Roman" w:hAnsi="Times New Roman"/>
        </w:rPr>
      </w:pPr>
    </w:p>
    <w:p w14:paraId="49CF6069" w14:textId="77777777" w:rsidR="00F708FA" w:rsidRPr="003B3A97" w:rsidRDefault="00F708FA" w:rsidP="00F708FA">
      <w:pPr>
        <w:pStyle w:val="Bezproreda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</w:rPr>
      </w:pPr>
      <w:r w:rsidRPr="003B3A97">
        <w:rPr>
          <w:rFonts w:ascii="Times New Roman" w:hAnsi="Times New Roman"/>
          <w:b/>
        </w:rPr>
        <w:t>MJERE U POLJOPRIVREDI, AKTIVNOSTI TE PLANIRANA SREDSTVA</w:t>
      </w:r>
    </w:p>
    <w:p w14:paraId="33B2881E" w14:textId="77777777" w:rsidR="00F708FA" w:rsidRPr="003B3A97" w:rsidRDefault="00F708FA" w:rsidP="00F708FA">
      <w:pPr>
        <w:spacing w:line="276" w:lineRule="auto"/>
        <w:jc w:val="center"/>
        <w:rPr>
          <w:rFonts w:eastAsia="Calibri"/>
          <w:sz w:val="22"/>
          <w:szCs w:val="22"/>
          <w:lang w:eastAsia="en-US"/>
        </w:rPr>
      </w:pPr>
    </w:p>
    <w:p w14:paraId="631CC262" w14:textId="77777777" w:rsidR="00F708FA" w:rsidRPr="003B3A97" w:rsidRDefault="00F708FA" w:rsidP="00F708FA">
      <w:pPr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3B3A97">
        <w:rPr>
          <w:rFonts w:eastAsia="Calibri"/>
          <w:b/>
          <w:sz w:val="22"/>
          <w:szCs w:val="22"/>
          <w:lang w:eastAsia="en-US"/>
        </w:rPr>
        <w:t>Članak 5.</w:t>
      </w:r>
    </w:p>
    <w:p w14:paraId="615A217C" w14:textId="77777777" w:rsidR="00F708FA" w:rsidRPr="003B3A97" w:rsidRDefault="00F708FA" w:rsidP="00F708FA">
      <w:pPr>
        <w:spacing w:line="276" w:lineRule="auto"/>
        <w:ind w:firstLine="360"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>Općina Andrijaševci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3B3A97">
        <w:rPr>
          <w:rFonts w:eastAsia="Calibri"/>
          <w:sz w:val="22"/>
          <w:szCs w:val="22"/>
          <w:lang w:eastAsia="en-US"/>
        </w:rPr>
        <w:t>će u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sz w:val="22"/>
          <w:szCs w:val="22"/>
        </w:rPr>
        <w:t>razdoblju 2021. – 2023</w:t>
      </w:r>
      <w:r w:rsidRPr="003B3A97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Pr="003B3A97">
        <w:rPr>
          <w:rFonts w:eastAsia="Calibri"/>
          <w:sz w:val="22"/>
          <w:szCs w:val="22"/>
          <w:lang w:eastAsia="en-US"/>
        </w:rPr>
        <w:t>financirati slijedeće mjere u poljoprivredi:</w:t>
      </w:r>
    </w:p>
    <w:p w14:paraId="14F90DEA" w14:textId="7CEABFAF" w:rsidR="00001AC8" w:rsidRPr="003B3A97" w:rsidRDefault="00F708FA" w:rsidP="00001AC8">
      <w:pPr>
        <w:ind w:left="1276" w:hanging="850"/>
        <w:rPr>
          <w:b/>
          <w:sz w:val="22"/>
          <w:szCs w:val="22"/>
        </w:rPr>
      </w:pPr>
      <w:r w:rsidRPr="003B3A97">
        <w:rPr>
          <w:rFonts w:eastAsia="Calibri"/>
          <w:sz w:val="22"/>
          <w:szCs w:val="22"/>
          <w:lang w:eastAsia="en-US"/>
        </w:rPr>
        <w:t>Mjera 1: Potpore za nabavu i postavljanje sistema za navodnjavanje</w:t>
      </w:r>
      <w:r w:rsidR="00001AC8" w:rsidRPr="00001AC8">
        <w:rPr>
          <w:b/>
          <w:sz w:val="22"/>
          <w:szCs w:val="22"/>
        </w:rPr>
        <w:t xml:space="preserve"> </w:t>
      </w:r>
      <w:r w:rsidR="00001AC8" w:rsidRPr="00001AC8">
        <w:rPr>
          <w:sz w:val="22"/>
          <w:szCs w:val="22"/>
        </w:rPr>
        <w:t>i bušenje zdenaca/bunar</w:t>
      </w:r>
      <w:r w:rsidR="00001AC8">
        <w:rPr>
          <w:sz w:val="22"/>
          <w:szCs w:val="22"/>
        </w:rPr>
        <w:t xml:space="preserve">a za </w:t>
      </w:r>
      <w:r w:rsidR="00001AC8" w:rsidRPr="00001AC8">
        <w:rPr>
          <w:sz w:val="22"/>
          <w:szCs w:val="22"/>
        </w:rPr>
        <w:t>povrtlarsku i voćarsku proizvodnju</w:t>
      </w:r>
    </w:p>
    <w:p w14:paraId="3CA68BC1" w14:textId="77777777" w:rsidR="00F708FA" w:rsidRPr="003B3A97" w:rsidRDefault="00F708FA" w:rsidP="00F708FA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>Mjera 2: Potpore za nabavu i postavljanje staklenika i plastenika</w:t>
      </w:r>
    </w:p>
    <w:p w14:paraId="5C4C361D" w14:textId="77777777" w:rsidR="00F708FA" w:rsidRPr="003B3A97" w:rsidRDefault="00F708FA" w:rsidP="00F708FA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>Mjera 3: Potpore za ekološku proizvodnju poljoprivrednih proizvoda</w:t>
      </w:r>
    </w:p>
    <w:p w14:paraId="72C4EFEB" w14:textId="77777777" w:rsidR="00F708FA" w:rsidRPr="003B3A97" w:rsidRDefault="00F708FA" w:rsidP="00F708FA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>Mjera 4: Potpore za edukaciju poljoprivrednika</w:t>
      </w:r>
    </w:p>
    <w:p w14:paraId="0834EE1B" w14:textId="59F9D7EA" w:rsidR="00F708FA" w:rsidRDefault="00F708FA" w:rsidP="00F708FA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Mjera 5</w:t>
      </w:r>
      <w:r w:rsidRPr="003B3A97">
        <w:rPr>
          <w:rFonts w:eastAsia="Calibri"/>
          <w:sz w:val="22"/>
          <w:szCs w:val="22"/>
          <w:lang w:eastAsia="en-US"/>
        </w:rPr>
        <w:t>: Potpora za organizaciju proizvodnje, održavanje objekta i sufinanciranje troškova zakupnine novonastalim poljoprivrednim subjektima koji se bave intenzivnom poljoprivrednom proizvodnjom.</w:t>
      </w:r>
    </w:p>
    <w:p w14:paraId="16D89321" w14:textId="54146935" w:rsidR="005E7099" w:rsidRPr="005E7099" w:rsidRDefault="005E7099" w:rsidP="005E7099">
      <w:pPr>
        <w:spacing w:after="200" w:line="276" w:lineRule="auto"/>
        <w:ind w:left="360"/>
        <w:contextualSpacing/>
        <w:rPr>
          <w:rFonts w:eastAsia="Calibri"/>
          <w:sz w:val="22"/>
          <w:szCs w:val="22"/>
          <w:lang w:eastAsia="en-US"/>
        </w:rPr>
      </w:pPr>
      <w:r w:rsidRPr="005E7099">
        <w:rPr>
          <w:rFonts w:eastAsia="Calibri"/>
          <w:sz w:val="22"/>
          <w:szCs w:val="22"/>
          <w:lang w:eastAsia="en-US"/>
        </w:rPr>
        <w:t>Mjera 6</w:t>
      </w:r>
      <w:r>
        <w:rPr>
          <w:rFonts w:eastAsia="Calibri"/>
          <w:sz w:val="22"/>
          <w:szCs w:val="22"/>
          <w:lang w:eastAsia="en-US"/>
        </w:rPr>
        <w:t>: Potpora za u</w:t>
      </w:r>
      <w:r w:rsidRPr="005E7099">
        <w:rPr>
          <w:rFonts w:eastAsia="Calibri"/>
          <w:sz w:val="22"/>
          <w:szCs w:val="22"/>
          <w:lang w:eastAsia="en-US"/>
        </w:rPr>
        <w:t>laganje u obnovljive izvore energije</w:t>
      </w:r>
    </w:p>
    <w:p w14:paraId="60DD186D" w14:textId="77777777" w:rsidR="005E7099" w:rsidRPr="003B3A97" w:rsidRDefault="005E7099" w:rsidP="00F708FA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14902504" w14:textId="13878A89" w:rsidR="00F708FA" w:rsidRPr="003B3A97" w:rsidRDefault="00F708FA" w:rsidP="00001AC8">
      <w:pPr>
        <w:rPr>
          <w:sz w:val="22"/>
          <w:szCs w:val="22"/>
        </w:rPr>
      </w:pPr>
    </w:p>
    <w:p w14:paraId="78E8B8AE" w14:textId="77777777" w:rsidR="00F708FA" w:rsidRPr="003B3A97" w:rsidRDefault="00F708FA" w:rsidP="00F708FA">
      <w:pPr>
        <w:jc w:val="center"/>
        <w:rPr>
          <w:sz w:val="22"/>
          <w:szCs w:val="22"/>
        </w:rPr>
      </w:pPr>
    </w:p>
    <w:p w14:paraId="1301EE30" w14:textId="1E50D8A1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MJERA 1. Potpore za nabavu i postavljanje sistema za navodnjavanje</w:t>
      </w:r>
      <w:r w:rsidR="00001AC8">
        <w:rPr>
          <w:b/>
          <w:sz w:val="22"/>
          <w:szCs w:val="22"/>
        </w:rPr>
        <w:t xml:space="preserve"> i bušenje zdenaca/bunara za povrtlarsku i voćarsku proizvodnju</w:t>
      </w:r>
    </w:p>
    <w:p w14:paraId="4C1B6E65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</w:p>
    <w:p w14:paraId="5366F30E" w14:textId="77777777" w:rsidR="00F708FA" w:rsidRPr="003B3A97" w:rsidRDefault="00F708FA" w:rsidP="00F708FA">
      <w:pPr>
        <w:jc w:val="center"/>
        <w:rPr>
          <w:sz w:val="22"/>
          <w:szCs w:val="22"/>
        </w:rPr>
      </w:pPr>
      <w:r w:rsidRPr="003B3A97">
        <w:rPr>
          <w:b/>
          <w:sz w:val="22"/>
          <w:szCs w:val="22"/>
        </w:rPr>
        <w:t>Članak 6</w:t>
      </w:r>
      <w:r w:rsidRPr="003B3A97">
        <w:rPr>
          <w:sz w:val="22"/>
          <w:szCs w:val="22"/>
        </w:rPr>
        <w:t xml:space="preserve">. </w:t>
      </w:r>
    </w:p>
    <w:p w14:paraId="2F873C2D" w14:textId="77777777" w:rsidR="00F708FA" w:rsidRPr="003B3A97" w:rsidRDefault="00F708FA" w:rsidP="00F708FA">
      <w:pPr>
        <w:spacing w:line="276" w:lineRule="auto"/>
        <w:ind w:firstLine="567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Potpore će se odobriti korisniku za kupnju i samo</w:t>
      </w:r>
      <w:r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 xml:space="preserve">gradnju sistema za navodnjavanje na otvorenim i zatvorenim prostorima (voćnjaci, povrtnjaci, plastenici). Minimalna poljoprivredna površina na kojoj se nalazi sistem za navodnjavanje na otvorenom prostoru je 0,25 ha, a u zatvorenom prostoru 150 m². </w:t>
      </w:r>
    </w:p>
    <w:p w14:paraId="721C46E3" w14:textId="77777777" w:rsidR="00F708FA" w:rsidRPr="003B3A97" w:rsidRDefault="00F708FA" w:rsidP="00F708FA">
      <w:pPr>
        <w:spacing w:line="276" w:lineRule="auto"/>
        <w:jc w:val="both"/>
        <w:rPr>
          <w:sz w:val="22"/>
          <w:szCs w:val="22"/>
        </w:rPr>
      </w:pPr>
    </w:p>
    <w:p w14:paraId="41D869AD" w14:textId="7F91B9CD" w:rsidR="00F708FA" w:rsidRPr="00001AC8" w:rsidRDefault="00F708FA" w:rsidP="00F708FA">
      <w:pPr>
        <w:spacing w:line="276" w:lineRule="auto"/>
        <w:ind w:firstLine="567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Maksimalan iznos potpore po korisniku je 30%</w:t>
      </w:r>
      <w:r w:rsidR="00FD11EC"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 xml:space="preserve">vrijednosti nabavne cijene sistema za </w:t>
      </w:r>
      <w:r w:rsidRPr="00001AC8">
        <w:rPr>
          <w:sz w:val="22"/>
          <w:szCs w:val="22"/>
        </w:rPr>
        <w:t>navodnjavanje</w:t>
      </w:r>
      <w:r w:rsidR="00001AC8" w:rsidRPr="00001AC8">
        <w:rPr>
          <w:sz w:val="22"/>
          <w:szCs w:val="22"/>
        </w:rPr>
        <w:t xml:space="preserve"> </w:t>
      </w:r>
      <w:r w:rsidRPr="00001AC8">
        <w:rPr>
          <w:sz w:val="22"/>
          <w:szCs w:val="22"/>
        </w:rPr>
        <w:t xml:space="preserve"> </w:t>
      </w:r>
      <w:r w:rsidR="00001AC8" w:rsidRPr="00001AC8">
        <w:t>ili radovi na bušenju bunara/zdenca od ovlaštenog izvođača registriranog za bušenje bunara</w:t>
      </w:r>
      <w:r w:rsidR="00001AC8" w:rsidRPr="00001AC8">
        <w:rPr>
          <w:sz w:val="22"/>
          <w:szCs w:val="22"/>
        </w:rPr>
        <w:t xml:space="preserve"> </w:t>
      </w:r>
      <w:r w:rsidRPr="00001AC8">
        <w:rPr>
          <w:sz w:val="22"/>
          <w:szCs w:val="22"/>
        </w:rPr>
        <w:t>b</w:t>
      </w:r>
      <w:r w:rsidR="00EC6D53" w:rsidRPr="00001AC8">
        <w:rPr>
          <w:sz w:val="22"/>
          <w:szCs w:val="22"/>
        </w:rPr>
        <w:t>ez PDV-a, a najviše do 1.328,02 eura</w:t>
      </w:r>
      <w:r w:rsidRPr="00001AC8">
        <w:rPr>
          <w:sz w:val="22"/>
          <w:szCs w:val="22"/>
        </w:rPr>
        <w:t xml:space="preserve"> tijekom jedne kalendarske godine.  </w:t>
      </w:r>
    </w:p>
    <w:p w14:paraId="265AEB64" w14:textId="77777777" w:rsidR="00F708FA" w:rsidRPr="003B3A97" w:rsidRDefault="00F708FA" w:rsidP="00F708FA">
      <w:pPr>
        <w:ind w:firstLine="360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Uvjeti za dodjelu potpore su:</w:t>
      </w:r>
    </w:p>
    <w:p w14:paraId="09051121" w14:textId="77777777" w:rsidR="00F708FA" w:rsidRPr="003B3A97" w:rsidRDefault="00F708FA" w:rsidP="00F708FA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3B3A97">
        <w:rPr>
          <w:sz w:val="22"/>
          <w:szCs w:val="22"/>
        </w:rPr>
        <w:t>korisnici mogu biti poljoprivredna gospodarstva (OPG, obrti, trgovačka društva, zadruge registrirane za obavljanje poljoprivredne djelatnosti) upisana u Upisnik poljoprivrednih gospodarstava,</w:t>
      </w:r>
    </w:p>
    <w:p w14:paraId="226EE280" w14:textId="77777777" w:rsidR="00F708FA" w:rsidRPr="003B3A97" w:rsidRDefault="00F708FA" w:rsidP="00F708FA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3B3A97">
        <w:rPr>
          <w:sz w:val="22"/>
          <w:szCs w:val="22"/>
        </w:rPr>
        <w:t>sjedište poljoprivrednog gospodarstva te poljoprivredna površina ili poljoprivredna proizvodnja za koju se traži potpora  treba biti na području Općine Andrijaševci,</w:t>
      </w:r>
    </w:p>
    <w:p w14:paraId="12F4153B" w14:textId="218499B8" w:rsidR="00F708FA" w:rsidRDefault="00F708FA" w:rsidP="00F708FA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3B3A97">
        <w:rPr>
          <w:sz w:val="22"/>
          <w:szCs w:val="22"/>
        </w:rPr>
        <w:t>potpora će se isplaćivati po ispostavljenom originalnom računu te oprema treba biti postavljena na zemljištu na kojem će se obavljati proizvodnja, a sistem u funkciji.</w:t>
      </w:r>
    </w:p>
    <w:p w14:paraId="47D25EEF" w14:textId="4AC0DF90" w:rsidR="003D453F" w:rsidRPr="009C62AE" w:rsidRDefault="00982199" w:rsidP="00F708FA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9C62AE">
        <w:rPr>
          <w:sz w:val="22"/>
          <w:szCs w:val="22"/>
          <w:shd w:val="clear" w:color="auto" w:fill="FFFFFF"/>
        </w:rPr>
        <w:t>Ishoditi od H</w:t>
      </w:r>
      <w:r w:rsidR="00DC5891" w:rsidRPr="009C62AE">
        <w:rPr>
          <w:sz w:val="22"/>
          <w:szCs w:val="22"/>
          <w:shd w:val="clear" w:color="auto" w:fill="FFFFFF"/>
        </w:rPr>
        <w:t>rvatskih voda pravno valjan dokument</w:t>
      </w:r>
      <w:r w:rsidRPr="009C62AE">
        <w:rPr>
          <w:sz w:val="22"/>
          <w:szCs w:val="22"/>
          <w:shd w:val="clear" w:color="auto" w:fill="FFFFFF"/>
        </w:rPr>
        <w:t xml:space="preserve"> za bušenje zdenaca/bunara.</w:t>
      </w:r>
    </w:p>
    <w:p w14:paraId="38DF2BE9" w14:textId="77777777" w:rsidR="00F708FA" w:rsidRPr="002F5ABB" w:rsidRDefault="00F708FA" w:rsidP="00F708FA">
      <w:pPr>
        <w:pStyle w:val="Odlomakpopisa"/>
        <w:pageBreakBefore/>
        <w:numPr>
          <w:ilvl w:val="0"/>
          <w:numId w:val="4"/>
        </w:numPr>
        <w:jc w:val="both"/>
        <w:rPr>
          <w:sz w:val="22"/>
          <w:szCs w:val="22"/>
        </w:rPr>
      </w:pPr>
    </w:p>
    <w:p w14:paraId="64A45B51" w14:textId="77777777" w:rsidR="00F708FA" w:rsidRPr="003B3A97" w:rsidRDefault="00F708FA" w:rsidP="00F708FA">
      <w:pPr>
        <w:pStyle w:val="Odlomakpopisa"/>
        <w:rPr>
          <w:sz w:val="22"/>
          <w:szCs w:val="22"/>
        </w:rPr>
      </w:pPr>
    </w:p>
    <w:p w14:paraId="10500BD2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MJERA 2. Potpore za nabavu i postavljanje staklenika i plastenika</w:t>
      </w:r>
    </w:p>
    <w:p w14:paraId="69E21F26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</w:p>
    <w:p w14:paraId="22D1E6EC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Članak 7.</w:t>
      </w:r>
    </w:p>
    <w:p w14:paraId="6994B7B6" w14:textId="77777777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Potpore će se odobriti korisniku za nabavu i postavljanje plastenika i staklenika ili dijelova staklenika i plastenika minimalne površine 150 m².</w:t>
      </w:r>
    </w:p>
    <w:p w14:paraId="0958A201" w14:textId="3CA8AEFD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Maksimalan iznos potpore po korisniku je 20% nabavne cijene bez </w:t>
      </w:r>
      <w:r w:rsidR="00EC6D53">
        <w:rPr>
          <w:sz w:val="22"/>
          <w:szCs w:val="22"/>
        </w:rPr>
        <w:t>PDV-a, a najviše do 1.328,02 eura</w:t>
      </w:r>
      <w:r w:rsidRPr="003B3A97">
        <w:rPr>
          <w:sz w:val="22"/>
          <w:szCs w:val="22"/>
        </w:rPr>
        <w:t xml:space="preserve"> tijekom jedne kalendarske godine. </w:t>
      </w:r>
    </w:p>
    <w:p w14:paraId="284BAE85" w14:textId="77777777" w:rsidR="00F708FA" w:rsidRPr="003B3A97" w:rsidRDefault="00F708FA" w:rsidP="00F708FA">
      <w:pPr>
        <w:ind w:firstLine="360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Uvjeti za dodjelu potpore su: </w:t>
      </w:r>
    </w:p>
    <w:p w14:paraId="7A72F9F5" w14:textId="77777777" w:rsidR="00F708FA" w:rsidRPr="003B3A97" w:rsidRDefault="00F708FA" w:rsidP="00F708FA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3B3A97">
        <w:rPr>
          <w:sz w:val="22"/>
          <w:szCs w:val="22"/>
        </w:rPr>
        <w:t>korisnici mogu biti poljoprivredna gospodarstva (OPG, obrti, trgovačka društva, zadruge registrirane za obavljanje poljoprivredne djelatnosti) upisana u Upisnik poljoprivrednih gospodarstava,</w:t>
      </w:r>
    </w:p>
    <w:p w14:paraId="27EC1D72" w14:textId="77777777" w:rsidR="00F708FA" w:rsidRPr="003B3A97" w:rsidRDefault="00F708FA" w:rsidP="00F708FA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3B3A97">
        <w:rPr>
          <w:sz w:val="22"/>
          <w:szCs w:val="22"/>
        </w:rPr>
        <w:t>sjedište poljoprivrednog gospodarstva te poljoprivredna površina ili poljoprivredna proizvodnja za koju se traži potpora treba biti na području Općine Andrijaševci,</w:t>
      </w:r>
    </w:p>
    <w:p w14:paraId="3347A6C5" w14:textId="77777777" w:rsidR="00F708FA" w:rsidRPr="003B3A97" w:rsidRDefault="00F708FA" w:rsidP="00F708FA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3B3A97">
        <w:rPr>
          <w:sz w:val="22"/>
          <w:szCs w:val="22"/>
        </w:rPr>
        <w:t>potpora će se isplaćivati po ispostavljenom originalnom računu te oprema treba biti postavljena na zemljištu na kojem će se obavljati proizvodnja.</w:t>
      </w:r>
    </w:p>
    <w:p w14:paraId="5ED59C78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43E09DAE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</w:p>
    <w:p w14:paraId="1B0E003E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MJERA 3. Potpore za ekološku proizvodnju poljoprivrednih proizvoda</w:t>
      </w:r>
    </w:p>
    <w:p w14:paraId="032C10CF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</w:p>
    <w:p w14:paraId="4C8D9736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Članak 8.</w:t>
      </w:r>
    </w:p>
    <w:p w14:paraId="6EEECD6E" w14:textId="77777777" w:rsidR="00F708FA" w:rsidRPr="003B3A97" w:rsidRDefault="00F708FA" w:rsidP="00F708FA">
      <w:pPr>
        <w:spacing w:line="276" w:lineRule="auto"/>
        <w:ind w:firstLine="567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Potpore će se odobriti korisniku koji je upisan u Upisnik proizvođača u ekološkoj proizvodnji poljoprivrednih i prehrambenih proizvoda. </w:t>
      </w:r>
    </w:p>
    <w:p w14:paraId="5A4BEB7F" w14:textId="4735E743" w:rsidR="00F708FA" w:rsidRPr="003B3A97" w:rsidRDefault="00F708FA" w:rsidP="00F708FA">
      <w:pPr>
        <w:spacing w:line="276" w:lineRule="auto"/>
        <w:ind w:firstLine="567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Općina Andrijaševci</w:t>
      </w:r>
      <w:r w:rsidR="002F1ED5"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>će isplatiti pot</w:t>
      </w:r>
      <w:r w:rsidR="00EC6D53">
        <w:rPr>
          <w:sz w:val="22"/>
          <w:szCs w:val="22"/>
        </w:rPr>
        <w:t>pore u vrijednost od 132,80 eura</w:t>
      </w:r>
      <w:r w:rsidRPr="003B3A97">
        <w:rPr>
          <w:sz w:val="22"/>
          <w:szCs w:val="22"/>
        </w:rPr>
        <w:t xml:space="preserve"> po hektaru godišnje po jednom poljoprivrednom gospoda</w:t>
      </w:r>
      <w:r w:rsidR="00EC6D53">
        <w:rPr>
          <w:sz w:val="22"/>
          <w:szCs w:val="22"/>
        </w:rPr>
        <w:t>rstvu, a najviše do 1.328,02 eura</w:t>
      </w:r>
      <w:r w:rsidR="002F1ED5"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 xml:space="preserve">tijekom jedne kalendarske godine. </w:t>
      </w:r>
    </w:p>
    <w:p w14:paraId="2D964EC4" w14:textId="77777777" w:rsidR="00F708FA" w:rsidRPr="003B3A97" w:rsidRDefault="00F708FA" w:rsidP="00F708FA">
      <w:pPr>
        <w:spacing w:line="276" w:lineRule="auto"/>
        <w:ind w:firstLine="567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Uvjeti za dodjelu potpore su:</w:t>
      </w:r>
    </w:p>
    <w:p w14:paraId="7A5870B1" w14:textId="77777777" w:rsidR="00F708FA" w:rsidRPr="003B3A97" w:rsidRDefault="00F708FA" w:rsidP="00F708FA">
      <w:pPr>
        <w:pStyle w:val="Odlomakpopis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korisnici mogu biti poljoprivredna gospodarstva (OPG, obrti, trgovačka društva, zadruge registrirane za obavljanje poljoprivredne djelatnosti) upisana u Upisnik poljoprivrednih gospodarstava,</w:t>
      </w:r>
    </w:p>
    <w:p w14:paraId="2DE83F0C" w14:textId="77777777" w:rsidR="00F708FA" w:rsidRPr="003B3A97" w:rsidRDefault="00F708FA" w:rsidP="00F708FA">
      <w:pPr>
        <w:pStyle w:val="Odlomakpopis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sjedište poljoprivrednog gospodarstva te poljoprivredna površina ili poljoprivredna proizvodnja za koju se traži potpora  treba biti na području Općine Andrijaševci,</w:t>
      </w:r>
    </w:p>
    <w:p w14:paraId="1C019C91" w14:textId="77777777" w:rsidR="00F708FA" w:rsidRPr="003B3A97" w:rsidRDefault="00F708FA" w:rsidP="00F708FA">
      <w:pPr>
        <w:pStyle w:val="Odlomakpopis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potpora će se isplaćivati po dostavljenoj preslici potvrdnice izdane od strane ovlaštene pravne osobe.</w:t>
      </w:r>
    </w:p>
    <w:p w14:paraId="2862ED49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7635C921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MJERA 4. Potpore za edukaciju poljoprivrednika</w:t>
      </w:r>
    </w:p>
    <w:p w14:paraId="0871FF5D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</w:p>
    <w:p w14:paraId="185E3661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Članak 9.</w:t>
      </w:r>
    </w:p>
    <w:p w14:paraId="7158E56D" w14:textId="77777777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Potpora će se odobriti korisniku za subvencioniranje  obrazovanja i usavršavanje korisnika općinskih potpora temeljem kratkih verificiranih obrazovnih programa. </w:t>
      </w:r>
    </w:p>
    <w:p w14:paraId="7A667DA8" w14:textId="77777777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Prednost će imati programi na području korištenja sredstava iz različitih nacionalnih programa i programa Europske unije potrebnih za bavljenje određenom proizvodnjom ili uslugom na poljoprivrednom gospodarstvu. </w:t>
      </w:r>
    </w:p>
    <w:p w14:paraId="48EF87FF" w14:textId="5ED3D76E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Općina Andrijaševci subvencionira maksimalno 50% cijene izvođenja programa obrazovanja bez</w:t>
      </w:r>
      <w:r w:rsidR="00EC6D53">
        <w:rPr>
          <w:sz w:val="22"/>
          <w:szCs w:val="22"/>
        </w:rPr>
        <w:t xml:space="preserve"> PDV-a, ali ne više od 66,40</w:t>
      </w:r>
      <w:r w:rsidRPr="003B3A97">
        <w:rPr>
          <w:sz w:val="22"/>
          <w:szCs w:val="22"/>
        </w:rPr>
        <w:t xml:space="preserve"> po polazniku tijekom jedne kalendarske godine. </w:t>
      </w:r>
    </w:p>
    <w:p w14:paraId="2841261E" w14:textId="77777777" w:rsidR="00F708FA" w:rsidRPr="003B3A97" w:rsidRDefault="00F708FA" w:rsidP="00F708FA">
      <w:pPr>
        <w:spacing w:line="276" w:lineRule="auto"/>
        <w:ind w:firstLine="360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Uvjeti za dodjelu potpore su:</w:t>
      </w:r>
    </w:p>
    <w:p w14:paraId="666016A0" w14:textId="77777777" w:rsidR="00F708FA" w:rsidRPr="003B3A97" w:rsidRDefault="00F708FA" w:rsidP="00F708FA">
      <w:pPr>
        <w:pStyle w:val="Odlomakpopis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korisnici mogu biti poljoprivredna gospodarstva (OPG, obrti, trgovačka društva, zadruge registrirane za obavljanje poljoprivredne djelatnosti) upisana u Upisnik poljoprivrednih gospodarstava sa prebivalištem na području Općine Andrijaševci,</w:t>
      </w:r>
    </w:p>
    <w:p w14:paraId="0F50EE24" w14:textId="77777777" w:rsidR="00F708FA" w:rsidRPr="003B3A97" w:rsidRDefault="00F708FA" w:rsidP="00F708FA">
      <w:pPr>
        <w:pStyle w:val="Odlomakpopis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potpore će se isplaćivati po dostavljenom izvješću o završetku programa obrazovanja te preslike uvjerenja/certifikata o završenom programu,</w:t>
      </w:r>
    </w:p>
    <w:p w14:paraId="2ECC91C7" w14:textId="77777777" w:rsidR="00F708FA" w:rsidRPr="003B3A97" w:rsidRDefault="00F708FA" w:rsidP="00F708FA">
      <w:pPr>
        <w:pStyle w:val="Odlomakpopis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zahtjev za potporu podnosi pojedinačno svaki polaznik uz dokaz o uplati troškova programa edukacije.</w:t>
      </w:r>
    </w:p>
    <w:p w14:paraId="790149B2" w14:textId="77777777" w:rsidR="00F708FA" w:rsidRPr="003B3A97" w:rsidRDefault="00F708FA" w:rsidP="00F708FA">
      <w:pPr>
        <w:pStyle w:val="Odlomakpopisa"/>
        <w:rPr>
          <w:sz w:val="22"/>
          <w:szCs w:val="22"/>
        </w:rPr>
      </w:pPr>
    </w:p>
    <w:p w14:paraId="417519AA" w14:textId="77777777" w:rsidR="00F708FA" w:rsidRPr="003B3A97" w:rsidRDefault="00F708FA" w:rsidP="00F708FA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</w:p>
    <w:p w14:paraId="44666D18" w14:textId="77777777" w:rsidR="00F708FA" w:rsidRPr="003B3A97" w:rsidRDefault="00F708FA" w:rsidP="00F708FA">
      <w:pPr>
        <w:spacing w:after="200" w:line="276" w:lineRule="auto"/>
        <w:ind w:left="360"/>
        <w:contextualSpacing/>
        <w:jc w:val="center"/>
        <w:rPr>
          <w:rFonts w:eastAsia="Calibri"/>
          <w:sz w:val="22"/>
          <w:szCs w:val="22"/>
          <w:lang w:eastAsia="en-US"/>
        </w:rPr>
      </w:pPr>
    </w:p>
    <w:p w14:paraId="2873FF7F" w14:textId="77777777" w:rsidR="00F708FA" w:rsidRPr="003B3A97" w:rsidRDefault="00F708FA" w:rsidP="00F708FA">
      <w:pPr>
        <w:spacing w:after="200" w:line="276" w:lineRule="auto"/>
        <w:ind w:left="360"/>
        <w:contextualSpacing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Mjera 5</w:t>
      </w:r>
      <w:r w:rsidRPr="003B3A97">
        <w:rPr>
          <w:rFonts w:eastAsia="Calibri"/>
          <w:b/>
          <w:sz w:val="22"/>
          <w:szCs w:val="22"/>
          <w:lang w:eastAsia="en-US"/>
        </w:rPr>
        <w:t>. Potpora za organizaciju proizvodnje, održavanje objekta i sufinanciranje troškova zakupnine novonastalim poljoprivrednim subjektima koji se bave intenzivnom poljoprivrednom proizvodnjom</w:t>
      </w:r>
    </w:p>
    <w:p w14:paraId="051D7372" w14:textId="77777777" w:rsidR="00F708FA" w:rsidRPr="003B3A97" w:rsidRDefault="00F708FA" w:rsidP="00F708FA">
      <w:pPr>
        <w:jc w:val="center"/>
        <w:rPr>
          <w:sz w:val="22"/>
          <w:szCs w:val="22"/>
        </w:rPr>
      </w:pPr>
    </w:p>
    <w:p w14:paraId="55E29AC1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10</w:t>
      </w:r>
      <w:r w:rsidRPr="003B3A97">
        <w:rPr>
          <w:b/>
          <w:sz w:val="22"/>
          <w:szCs w:val="22"/>
        </w:rPr>
        <w:t>.</w:t>
      </w:r>
    </w:p>
    <w:p w14:paraId="7157BCBF" w14:textId="77777777" w:rsidR="00F708FA" w:rsidRPr="003B3A97" w:rsidRDefault="00F708FA" w:rsidP="00F708FA">
      <w:pPr>
        <w:spacing w:line="276" w:lineRule="auto"/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sz w:val="22"/>
          <w:szCs w:val="22"/>
        </w:rPr>
        <w:t xml:space="preserve">Potpora će se odobriti korisniku za subvencioniranje  </w:t>
      </w:r>
      <w:r w:rsidRPr="003B3A97">
        <w:rPr>
          <w:rFonts w:eastAsia="Calibri"/>
          <w:sz w:val="22"/>
          <w:szCs w:val="22"/>
          <w:lang w:eastAsia="en-US"/>
        </w:rPr>
        <w:t>organizacije proizvodnje, održavanje objekata i sufinanciranje troškova zakupnine novonastalim poljoprivrednim subjektima koji se bave intenzivnom poljoprivrednom proizvodnjom(povrtlarstvo i voćarstvo).</w:t>
      </w:r>
    </w:p>
    <w:p w14:paraId="4DF0D509" w14:textId="0B6F3536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Općina Andrijaševci će isplatiti potpore u vr</w:t>
      </w:r>
      <w:r w:rsidR="00EC6D53">
        <w:rPr>
          <w:sz w:val="22"/>
          <w:szCs w:val="22"/>
        </w:rPr>
        <w:t>ijednost do najviše 14.608,23 eura</w:t>
      </w:r>
      <w:r w:rsidRPr="003B3A97">
        <w:rPr>
          <w:sz w:val="22"/>
          <w:szCs w:val="22"/>
        </w:rPr>
        <w:t xml:space="preserve"> po jednom poljoprivrednom gospodarstvu za jedan poslovni prostor</w:t>
      </w:r>
      <w:r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 xml:space="preserve">tijekom </w:t>
      </w:r>
      <w:r w:rsidRPr="0089765F">
        <w:rPr>
          <w:sz w:val="22"/>
          <w:szCs w:val="22"/>
        </w:rPr>
        <w:t>tri</w:t>
      </w:r>
      <w:r>
        <w:rPr>
          <w:color w:val="FF0000"/>
          <w:sz w:val="22"/>
          <w:szCs w:val="22"/>
        </w:rPr>
        <w:t xml:space="preserve"> </w:t>
      </w:r>
      <w:r w:rsidRPr="003B3A97">
        <w:rPr>
          <w:sz w:val="22"/>
          <w:szCs w:val="22"/>
        </w:rPr>
        <w:t>kalendarske godine</w:t>
      </w:r>
      <w:r w:rsidRPr="003B3A97">
        <w:rPr>
          <w:rFonts w:eastAsia="Calibri"/>
          <w:sz w:val="22"/>
          <w:szCs w:val="22"/>
          <w:lang w:eastAsia="en-US"/>
        </w:rPr>
        <w:t>.</w:t>
      </w:r>
    </w:p>
    <w:p w14:paraId="2B29989B" w14:textId="77777777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Uvjeti za dodjelu potpore su:</w:t>
      </w:r>
    </w:p>
    <w:p w14:paraId="75D04015" w14:textId="77777777" w:rsidR="00F708FA" w:rsidRPr="003B3A97" w:rsidRDefault="00F708FA" w:rsidP="00F708FA">
      <w:pPr>
        <w:pStyle w:val="Odlomakpopis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 korisnici mogu biti poljoprivredna gospodarstva (OPG, obrti, trgovačka društva, zadruge registrirane za obavljanje poljoprivredne djelatnosti) upisana u Upisnik poljoprivrednih gospodarstava sa prebivalištem na području Općine Andrijaševci,</w:t>
      </w:r>
      <w:r>
        <w:rPr>
          <w:sz w:val="22"/>
          <w:szCs w:val="22"/>
        </w:rPr>
        <w:t xml:space="preserve">  </w:t>
      </w:r>
    </w:p>
    <w:p w14:paraId="5137544C" w14:textId="199EC774" w:rsidR="00F708FA" w:rsidRPr="003B3A97" w:rsidRDefault="00F708FA" w:rsidP="00F708FA">
      <w:pPr>
        <w:pStyle w:val="Odlomakpopis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prihvatljiva su i ulaganja iz prethodne godine,</w:t>
      </w:r>
    </w:p>
    <w:p w14:paraId="52A9CC63" w14:textId="573051CB" w:rsidR="00F708FA" w:rsidRPr="003B3A97" w:rsidRDefault="00F708FA" w:rsidP="00F708FA">
      <w:pPr>
        <w:pStyle w:val="Odlomakpopisa"/>
        <w:numPr>
          <w:ilvl w:val="0"/>
          <w:numId w:val="4"/>
        </w:num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3B3A97">
        <w:rPr>
          <w:sz w:val="22"/>
          <w:szCs w:val="22"/>
        </w:rPr>
        <w:t>potpora će se isplaćivati korisnicima koji su u okviru svog poslovanja</w:t>
      </w:r>
      <w:r w:rsidR="00557158">
        <w:rPr>
          <w:sz w:val="22"/>
          <w:szCs w:val="22"/>
        </w:rPr>
        <w:t xml:space="preserve">  ostvarili više od 132.802,12 eura</w:t>
      </w:r>
      <w:r w:rsidRPr="003B3A97">
        <w:rPr>
          <w:sz w:val="22"/>
          <w:szCs w:val="22"/>
        </w:rPr>
        <w:t xml:space="preserve"> ukupnog prometa tijekom prethodne godine,</w:t>
      </w:r>
    </w:p>
    <w:p w14:paraId="5712D791" w14:textId="77777777" w:rsidR="00F708FA" w:rsidRPr="003B3A97" w:rsidRDefault="00F708FA" w:rsidP="00F708FA">
      <w:pPr>
        <w:pStyle w:val="Odlomakpopisa"/>
        <w:numPr>
          <w:ilvl w:val="0"/>
          <w:numId w:val="4"/>
        </w:numPr>
        <w:spacing w:after="200" w:line="276" w:lineRule="auto"/>
        <w:rPr>
          <w:rFonts w:eastAsia="Calibri"/>
          <w:sz w:val="22"/>
          <w:szCs w:val="22"/>
          <w:lang w:eastAsia="en-US"/>
        </w:rPr>
      </w:pPr>
      <w:bookmarkStart w:id="0" w:name="_Hlk173919614"/>
      <w:r w:rsidRPr="003B3A97">
        <w:rPr>
          <w:sz w:val="22"/>
          <w:szCs w:val="22"/>
        </w:rPr>
        <w:t>potpora će se isplaćivati korisnicima  po dostavljenim odgovarajućim dokazima iz kojih je vidljiv iznos ukupnog prometa tijekom prethodne godine.</w:t>
      </w:r>
    </w:p>
    <w:bookmarkEnd w:id="0"/>
    <w:p w14:paraId="08E4BB35" w14:textId="77777777" w:rsidR="00F708FA" w:rsidRPr="00130E66" w:rsidRDefault="00F708FA" w:rsidP="00F708FA">
      <w:pPr>
        <w:ind w:firstLine="708"/>
        <w:jc w:val="center"/>
        <w:rPr>
          <w:sz w:val="22"/>
          <w:szCs w:val="22"/>
        </w:rPr>
      </w:pPr>
    </w:p>
    <w:p w14:paraId="49EE9873" w14:textId="226856D4" w:rsidR="00F708FA" w:rsidRPr="00130E66" w:rsidRDefault="00F708FA" w:rsidP="00F708FA">
      <w:pPr>
        <w:spacing w:after="200" w:line="276" w:lineRule="auto"/>
        <w:ind w:left="360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130E66">
        <w:rPr>
          <w:rFonts w:eastAsia="Calibri"/>
          <w:b/>
          <w:sz w:val="22"/>
          <w:szCs w:val="22"/>
          <w:lang w:eastAsia="en-US"/>
        </w:rPr>
        <w:t>Mjera</w:t>
      </w:r>
      <w:r>
        <w:rPr>
          <w:rFonts w:eastAsia="Calibri"/>
          <w:b/>
          <w:sz w:val="22"/>
          <w:szCs w:val="22"/>
          <w:lang w:eastAsia="en-US"/>
        </w:rPr>
        <w:t xml:space="preserve"> 6</w:t>
      </w:r>
      <w:r w:rsidRPr="00130E66">
        <w:rPr>
          <w:rFonts w:eastAsia="Calibri"/>
          <w:b/>
          <w:sz w:val="22"/>
          <w:szCs w:val="22"/>
          <w:lang w:eastAsia="en-US"/>
        </w:rPr>
        <w:t xml:space="preserve"> . </w:t>
      </w:r>
      <w:r w:rsidR="003D453F">
        <w:rPr>
          <w:rFonts w:eastAsia="Calibri"/>
          <w:b/>
          <w:sz w:val="22"/>
          <w:szCs w:val="22"/>
          <w:lang w:eastAsia="en-US"/>
        </w:rPr>
        <w:t>Ulaganje u obnovljive izvore energije</w:t>
      </w:r>
    </w:p>
    <w:p w14:paraId="615B5675" w14:textId="5FB6BAAF" w:rsidR="00F708FA" w:rsidRDefault="00F708FA" w:rsidP="00F708FA">
      <w:pPr>
        <w:spacing w:after="200" w:line="276" w:lineRule="auto"/>
        <w:ind w:left="360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Članak 11</w:t>
      </w:r>
      <w:r w:rsidRPr="00130E66">
        <w:rPr>
          <w:rFonts w:eastAsia="Calibri"/>
          <w:b/>
          <w:sz w:val="22"/>
          <w:szCs w:val="22"/>
          <w:lang w:eastAsia="en-US"/>
        </w:rPr>
        <w:t>.</w:t>
      </w:r>
    </w:p>
    <w:p w14:paraId="785AEF35" w14:textId="491E57E8" w:rsidR="003D453F" w:rsidRPr="009C62AE" w:rsidRDefault="003D453F" w:rsidP="003D453F">
      <w:pPr>
        <w:rPr>
          <w:sz w:val="22"/>
          <w:szCs w:val="22"/>
        </w:rPr>
      </w:pPr>
      <w:r w:rsidRPr="009C62AE">
        <w:rPr>
          <w:sz w:val="22"/>
          <w:szCs w:val="22"/>
        </w:rPr>
        <w:t>Maksimalan iznos potpore po jednom poljoprivrednom gos</w:t>
      </w:r>
      <w:r w:rsidR="00E83FC3" w:rsidRPr="009C62AE">
        <w:rPr>
          <w:sz w:val="22"/>
          <w:szCs w:val="22"/>
        </w:rPr>
        <w:t xml:space="preserve">podarstvu iznosi najviše do </w:t>
      </w:r>
      <w:r w:rsidR="00F76F81" w:rsidRPr="009C62AE">
        <w:rPr>
          <w:sz w:val="22"/>
          <w:szCs w:val="22"/>
        </w:rPr>
        <w:t>1.500</w:t>
      </w:r>
      <w:r w:rsidR="007D4281" w:rsidRPr="009C62AE">
        <w:rPr>
          <w:sz w:val="22"/>
          <w:szCs w:val="22"/>
        </w:rPr>
        <w:t xml:space="preserve">,00 </w:t>
      </w:r>
      <w:r w:rsidRPr="009C62AE">
        <w:rPr>
          <w:sz w:val="22"/>
          <w:szCs w:val="22"/>
        </w:rPr>
        <w:t>eura</w:t>
      </w:r>
      <w:r w:rsidR="00DC589B" w:rsidRPr="009C62AE">
        <w:rPr>
          <w:sz w:val="22"/>
          <w:szCs w:val="22"/>
        </w:rPr>
        <w:t>, odnosno</w:t>
      </w:r>
      <w:r w:rsidR="007D4281" w:rsidRPr="009C62AE">
        <w:rPr>
          <w:sz w:val="22"/>
          <w:szCs w:val="22"/>
        </w:rPr>
        <w:t xml:space="preserve"> po 1 KW insta</w:t>
      </w:r>
      <w:r w:rsidR="00FD170B" w:rsidRPr="009C62AE">
        <w:rPr>
          <w:sz w:val="22"/>
          <w:szCs w:val="22"/>
        </w:rPr>
        <w:t>liran</w:t>
      </w:r>
      <w:r w:rsidR="00DC589B" w:rsidRPr="009C62AE">
        <w:rPr>
          <w:sz w:val="22"/>
          <w:szCs w:val="22"/>
        </w:rPr>
        <w:t>e snage 150</w:t>
      </w:r>
      <w:r w:rsidR="007D4281" w:rsidRPr="009C62AE">
        <w:rPr>
          <w:sz w:val="22"/>
          <w:szCs w:val="22"/>
        </w:rPr>
        <w:t>,00 eura</w:t>
      </w:r>
      <w:r w:rsidRPr="009C62AE">
        <w:rPr>
          <w:sz w:val="22"/>
          <w:szCs w:val="22"/>
        </w:rPr>
        <w:t>.</w:t>
      </w:r>
    </w:p>
    <w:p w14:paraId="1C80BEB0" w14:textId="77777777" w:rsidR="003D453F" w:rsidRPr="009C62AE" w:rsidRDefault="003D453F" w:rsidP="003D453F"/>
    <w:p w14:paraId="24E8F81F" w14:textId="397D62E3" w:rsidR="003D453F" w:rsidRPr="009C62AE" w:rsidRDefault="003D453F" w:rsidP="003D453F">
      <w:pPr>
        <w:pStyle w:val="Odlomakpopisa"/>
        <w:numPr>
          <w:ilvl w:val="0"/>
          <w:numId w:val="4"/>
        </w:numPr>
      </w:pPr>
      <w:r w:rsidRPr="009C62AE">
        <w:t>izrada projektno-tehničke dokumentacije za ugradnju fotonaponske elektrane za samoopskr</w:t>
      </w:r>
      <w:r w:rsidR="00746966" w:rsidRPr="009C62AE">
        <w:t>bu poljoprivrednog gospodarstva. Obiteljska poljoprivredna gospodarstva koja nemaju odvojeno obračunsko mjerno mjesto od kućanstva, sufinancirati će se sa 50% ukupne priključne snage, koja je evidentirana u elektroenergetskoj suglasnosti</w:t>
      </w:r>
      <w:r w:rsidR="00DC589B" w:rsidRPr="009C62AE">
        <w:t>, ako se postavi elektrana snage koja je predviđena kroz elektroenergetsku suglasnost. Ukoliko se postavi elektrana slabije snage od odobrene kroz elektroenergetsku</w:t>
      </w:r>
      <w:r w:rsidR="0055375E" w:rsidRPr="009C62AE">
        <w:t xml:space="preserve"> suglasnost</w:t>
      </w:r>
      <w:r w:rsidR="00DC589B" w:rsidRPr="009C62AE">
        <w:t>, sufinacirati će se sa 50% ins</w:t>
      </w:r>
      <w:r w:rsidR="0055375E" w:rsidRPr="009C62AE">
        <w:t>talirane snage,</w:t>
      </w:r>
      <w:r w:rsidR="009C62AE" w:rsidRPr="009C62AE">
        <w:t xml:space="preserve"> ne više od</w:t>
      </w:r>
      <w:r w:rsidR="0055375E" w:rsidRPr="009C62AE">
        <w:t xml:space="preserve"> 150,00 eura po </w:t>
      </w:r>
      <w:r w:rsidR="00DC589B" w:rsidRPr="009C62AE">
        <w:t xml:space="preserve"> KW</w:t>
      </w:r>
      <w:r w:rsidR="009C62AE" w:rsidRPr="009C62AE">
        <w:t xml:space="preserve"> instalirane snage</w:t>
      </w:r>
      <w:r w:rsidR="00DC589B" w:rsidRPr="009C62AE">
        <w:t>.</w:t>
      </w:r>
    </w:p>
    <w:p w14:paraId="08ECED47" w14:textId="77777777" w:rsidR="003D453F" w:rsidRDefault="003D453F" w:rsidP="003D453F">
      <w:r>
        <w:t> Ugradnja i nabava fotonaponske elektrane</w:t>
      </w:r>
    </w:p>
    <w:p w14:paraId="04578541" w14:textId="3E4B0A12" w:rsidR="003D453F" w:rsidRDefault="003D453F" w:rsidP="003D453F">
      <w:pPr>
        <w:pStyle w:val="Odlomakpopisa"/>
        <w:numPr>
          <w:ilvl w:val="0"/>
          <w:numId w:val="4"/>
        </w:numPr>
      </w:pPr>
      <w:r>
        <w:t>troškovi dostave, nabave i ugradnje fotonaponske elektrane, ostala oprema za pravilan rad sustava za samoopskrbu poljoprivrednog gospodarstva.</w:t>
      </w:r>
    </w:p>
    <w:p w14:paraId="2C9FB487" w14:textId="52C24CF2" w:rsidR="003D453F" w:rsidRDefault="003D453F" w:rsidP="009C62AE">
      <w:pPr>
        <w:pStyle w:val="Odlomakpopisa"/>
        <w:numPr>
          <w:ilvl w:val="0"/>
          <w:numId w:val="4"/>
        </w:numPr>
      </w:pPr>
      <w:r>
        <w:t>troškovi opremanja obračunskog mjernog mjesta fotonaponske elektrane u mrežnom radu, dvosmjerno brojilo i sl.</w:t>
      </w:r>
    </w:p>
    <w:p w14:paraId="1F679F87" w14:textId="7EA1D58F" w:rsidR="009C62AE" w:rsidRPr="009C62AE" w:rsidRDefault="009C62AE" w:rsidP="009C62AE">
      <w:pPr>
        <w:pStyle w:val="Odlomakpopisa"/>
        <w:numPr>
          <w:ilvl w:val="0"/>
          <w:numId w:val="4"/>
        </w:num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3B3A97">
        <w:rPr>
          <w:sz w:val="22"/>
          <w:szCs w:val="22"/>
        </w:rPr>
        <w:t xml:space="preserve">potpora će se isplaćivati korisnicima  po dostavljenim odgovarajućim </w:t>
      </w:r>
      <w:r>
        <w:rPr>
          <w:sz w:val="22"/>
          <w:szCs w:val="22"/>
        </w:rPr>
        <w:t>dokazima i puštanjem elektrane u pogon.</w:t>
      </w:r>
    </w:p>
    <w:p w14:paraId="7F37FF2E" w14:textId="0D45B254" w:rsidR="00F708FA" w:rsidRDefault="003D453F" w:rsidP="003D453F">
      <w:r>
        <w:t>Ugradnja i nabava fotonaponske elektrane za daljnju distribuciju električne energije nije prihvatljivi trošak.</w:t>
      </w:r>
    </w:p>
    <w:p w14:paraId="05F86DC0" w14:textId="77777777" w:rsidR="009C62AE" w:rsidRPr="003D453F" w:rsidRDefault="009C62AE" w:rsidP="003D453F"/>
    <w:p w14:paraId="22459135" w14:textId="77777777" w:rsidR="00F708FA" w:rsidRDefault="00F708FA" w:rsidP="003D453F">
      <w:pPr>
        <w:rPr>
          <w:sz w:val="22"/>
          <w:szCs w:val="22"/>
        </w:rPr>
      </w:pPr>
    </w:p>
    <w:p w14:paraId="701197C9" w14:textId="77777777" w:rsidR="00ED336B" w:rsidRDefault="00ED336B" w:rsidP="003D453F">
      <w:pPr>
        <w:rPr>
          <w:sz w:val="22"/>
          <w:szCs w:val="22"/>
        </w:rPr>
      </w:pPr>
    </w:p>
    <w:p w14:paraId="048A241D" w14:textId="77777777" w:rsidR="00ED336B" w:rsidRDefault="00ED336B" w:rsidP="003D453F">
      <w:pPr>
        <w:rPr>
          <w:sz w:val="22"/>
          <w:szCs w:val="22"/>
        </w:rPr>
      </w:pPr>
    </w:p>
    <w:p w14:paraId="5EA400B2" w14:textId="77777777" w:rsidR="00ED336B" w:rsidRPr="003B3A97" w:rsidRDefault="00ED336B" w:rsidP="003D453F">
      <w:pPr>
        <w:rPr>
          <w:sz w:val="22"/>
          <w:szCs w:val="22"/>
        </w:rPr>
      </w:pPr>
    </w:p>
    <w:p w14:paraId="61E05DB7" w14:textId="77777777" w:rsidR="00F708FA" w:rsidRPr="003B3A97" w:rsidRDefault="00F708FA" w:rsidP="00F708FA">
      <w:pPr>
        <w:pStyle w:val="Odlomakpopisa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lastRenderedPageBreak/>
        <w:t>POTREBNA DOKUMENTACIJA I POSTUPAK DODJELE POTPORE</w:t>
      </w:r>
    </w:p>
    <w:p w14:paraId="77782FE9" w14:textId="77777777" w:rsidR="00F708FA" w:rsidRPr="003B3A97" w:rsidRDefault="00F708FA" w:rsidP="00F708FA">
      <w:pPr>
        <w:jc w:val="both"/>
        <w:rPr>
          <w:b/>
          <w:sz w:val="22"/>
          <w:szCs w:val="22"/>
        </w:rPr>
      </w:pPr>
    </w:p>
    <w:p w14:paraId="58D2F634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12</w:t>
      </w:r>
      <w:r w:rsidRPr="003B3A97">
        <w:rPr>
          <w:b/>
          <w:sz w:val="22"/>
          <w:szCs w:val="22"/>
        </w:rPr>
        <w:t>.</w:t>
      </w:r>
    </w:p>
    <w:p w14:paraId="303C0CC5" w14:textId="77777777" w:rsidR="00F708FA" w:rsidRPr="003B3A97" w:rsidRDefault="00F708FA" w:rsidP="00F708FA">
      <w:pPr>
        <w:spacing w:line="276" w:lineRule="auto"/>
        <w:ind w:firstLine="360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Korisnici potpora uz obrazac zahtjeva prilažu slijedeću dokumentaciju:</w:t>
      </w:r>
    </w:p>
    <w:p w14:paraId="0AC2C048" w14:textId="77777777" w:rsidR="00F708FA" w:rsidRPr="003B3A97" w:rsidRDefault="00F708FA" w:rsidP="00F708FA">
      <w:pPr>
        <w:pStyle w:val="Odlomakpopisa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Popunjeni Obrazac zahtjeva</w:t>
      </w:r>
    </w:p>
    <w:p w14:paraId="6C572E0B" w14:textId="77777777" w:rsidR="00F708FA" w:rsidRPr="003B3A97" w:rsidRDefault="00F708FA" w:rsidP="00F708FA">
      <w:pPr>
        <w:pStyle w:val="Odlomakpopisa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Presliku osobne iskaznice – za fizičke osobe,</w:t>
      </w:r>
    </w:p>
    <w:p w14:paraId="678E5C6C" w14:textId="77777777" w:rsidR="00F708FA" w:rsidRPr="003B3A97" w:rsidRDefault="00F708FA" w:rsidP="00F708FA">
      <w:pPr>
        <w:pStyle w:val="Odlomakpopisa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Presliku rješenja o Upis u sudski ili drugi odgovarajući registar– za pravne osobe,</w:t>
      </w:r>
    </w:p>
    <w:p w14:paraId="5B7C81F6" w14:textId="2CFD69C3" w:rsidR="00F708FA" w:rsidRDefault="00F708FA" w:rsidP="00F708FA">
      <w:pPr>
        <w:pStyle w:val="Odlomakpopisa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Presliku rješenja o upisu u Upisnik poljoprivrednih gospodarstava,</w:t>
      </w:r>
    </w:p>
    <w:p w14:paraId="10CF25D9" w14:textId="0D32E344" w:rsidR="00746966" w:rsidRPr="003B3A97" w:rsidRDefault="00746966" w:rsidP="00F708FA">
      <w:pPr>
        <w:pStyle w:val="Odlomakpopisa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Važeća Elektroenergetska suglasnost</w:t>
      </w:r>
      <w:r w:rsidR="0055375E">
        <w:rPr>
          <w:sz w:val="22"/>
          <w:szCs w:val="22"/>
        </w:rPr>
        <w:t xml:space="preserve"> ( mjera br.6),</w:t>
      </w:r>
    </w:p>
    <w:p w14:paraId="52929554" w14:textId="44E67B2F" w:rsidR="00F708FA" w:rsidRPr="003B3A97" w:rsidRDefault="00F708FA" w:rsidP="00F708FA">
      <w:pPr>
        <w:pStyle w:val="Odlomakpopisa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Origin</w:t>
      </w:r>
      <w:r w:rsidR="005E7099">
        <w:rPr>
          <w:sz w:val="22"/>
          <w:szCs w:val="22"/>
        </w:rPr>
        <w:t>alni račun za</w:t>
      </w:r>
      <w:r w:rsidRPr="003B3A97">
        <w:rPr>
          <w:sz w:val="22"/>
          <w:szCs w:val="22"/>
        </w:rPr>
        <w:t>, opremu ili obavljenu uslugu,</w:t>
      </w:r>
    </w:p>
    <w:p w14:paraId="5C77A4FC" w14:textId="77777777" w:rsidR="00F708FA" w:rsidRPr="003B3A97" w:rsidRDefault="00F708FA" w:rsidP="00F708FA">
      <w:pPr>
        <w:pStyle w:val="Odlomakpopisa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Potvrdu nadležne Porezne uprave o nepostojanju duga s osnove poreza i doprinosa,</w:t>
      </w:r>
    </w:p>
    <w:p w14:paraId="75013FD8" w14:textId="77777777" w:rsidR="00F708FA" w:rsidRPr="003B3A97" w:rsidRDefault="00F708FA" w:rsidP="00F708FA">
      <w:pPr>
        <w:pStyle w:val="StandardWeb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Izjava da podnositelj zahtjeva nije za istu svrhu primio potporu iz drugih izvora,</w:t>
      </w:r>
    </w:p>
    <w:p w14:paraId="4BFB3BAD" w14:textId="4EB64825" w:rsidR="00F708FA" w:rsidRDefault="00F708FA" w:rsidP="00F708FA">
      <w:pPr>
        <w:pStyle w:val="StandardWeb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Izjava korisnika o primljenim državnim potporama u prethodne 3 godine do trenutka prijave na javni natječaj, u skladu su uredbom 1408/2013</w:t>
      </w:r>
      <w:r w:rsidR="007D4281">
        <w:rPr>
          <w:sz w:val="22"/>
          <w:szCs w:val="22"/>
        </w:rPr>
        <w:t xml:space="preserve"> i 2019/316</w:t>
      </w:r>
      <w:r w:rsidRPr="003B3A97">
        <w:rPr>
          <w:sz w:val="22"/>
          <w:szCs w:val="22"/>
        </w:rPr>
        <w:t>,</w:t>
      </w:r>
    </w:p>
    <w:p w14:paraId="41FAA568" w14:textId="1E2AB1E9" w:rsidR="00F76F81" w:rsidRPr="009C62AE" w:rsidRDefault="00F76F81" w:rsidP="00F76F81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9C62AE">
        <w:rPr>
          <w:sz w:val="22"/>
          <w:szCs w:val="22"/>
          <w:shd w:val="clear" w:color="auto" w:fill="FFFFFF"/>
        </w:rPr>
        <w:t>Pravno valjan dokument za bušenje zdenaca/bunara.</w:t>
      </w:r>
    </w:p>
    <w:p w14:paraId="002D3F95" w14:textId="77777777" w:rsidR="00F708FA" w:rsidRPr="003B3A97" w:rsidRDefault="00F708FA" w:rsidP="00F708FA">
      <w:pPr>
        <w:pStyle w:val="Odlomakpopisa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Druge dokumente, ukoliko su propisani za svaku pojedinu mjeru.</w:t>
      </w:r>
    </w:p>
    <w:p w14:paraId="62ECE189" w14:textId="77777777" w:rsidR="00F708FA" w:rsidRDefault="00F708FA" w:rsidP="00F708FA">
      <w:pPr>
        <w:spacing w:line="276" w:lineRule="auto"/>
        <w:jc w:val="both"/>
        <w:rPr>
          <w:sz w:val="22"/>
          <w:szCs w:val="22"/>
        </w:rPr>
      </w:pPr>
    </w:p>
    <w:p w14:paraId="34953DA2" w14:textId="77777777" w:rsidR="00F708FA" w:rsidRDefault="00F708FA" w:rsidP="00F708FA">
      <w:pPr>
        <w:spacing w:line="276" w:lineRule="auto"/>
        <w:jc w:val="both"/>
        <w:rPr>
          <w:sz w:val="22"/>
          <w:szCs w:val="22"/>
        </w:rPr>
      </w:pPr>
    </w:p>
    <w:p w14:paraId="5C6A3130" w14:textId="77777777" w:rsidR="00F708FA" w:rsidRPr="003B3A97" w:rsidRDefault="00F708FA" w:rsidP="00F708FA">
      <w:pPr>
        <w:spacing w:line="276" w:lineRule="auto"/>
        <w:jc w:val="both"/>
        <w:rPr>
          <w:sz w:val="22"/>
          <w:szCs w:val="22"/>
        </w:rPr>
      </w:pPr>
    </w:p>
    <w:p w14:paraId="70EDE742" w14:textId="77777777" w:rsidR="00F708FA" w:rsidRDefault="00F708FA" w:rsidP="00F708FA">
      <w:pPr>
        <w:spacing w:line="276" w:lineRule="auto"/>
        <w:jc w:val="both"/>
        <w:rPr>
          <w:sz w:val="22"/>
          <w:szCs w:val="22"/>
        </w:rPr>
      </w:pPr>
    </w:p>
    <w:p w14:paraId="71CDD399" w14:textId="77777777" w:rsidR="00F708FA" w:rsidRPr="003B3A97" w:rsidRDefault="00F708FA" w:rsidP="00F708FA">
      <w:pPr>
        <w:spacing w:line="276" w:lineRule="auto"/>
        <w:jc w:val="both"/>
        <w:rPr>
          <w:sz w:val="22"/>
          <w:szCs w:val="22"/>
        </w:rPr>
      </w:pPr>
    </w:p>
    <w:p w14:paraId="003B81E8" w14:textId="77777777" w:rsidR="00F708FA" w:rsidRPr="003B3A97" w:rsidRDefault="00F708FA" w:rsidP="00F708FA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13</w:t>
      </w:r>
      <w:r w:rsidRPr="003B3A97">
        <w:rPr>
          <w:b/>
          <w:sz w:val="22"/>
          <w:szCs w:val="22"/>
        </w:rPr>
        <w:t>.</w:t>
      </w:r>
    </w:p>
    <w:p w14:paraId="05F3555C" w14:textId="77777777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Sukladno članku 3. Uredbe 1408/2013</w:t>
      </w:r>
      <w:r>
        <w:rPr>
          <w:sz w:val="22"/>
          <w:szCs w:val="22"/>
        </w:rPr>
        <w:t xml:space="preserve"> i 2019/316 </w:t>
      </w:r>
      <w:r w:rsidRPr="003B3A97">
        <w:rPr>
          <w:sz w:val="22"/>
          <w:szCs w:val="22"/>
        </w:rPr>
        <w:t xml:space="preserve"> ukupan iznos potpora male vrijednosti  koji je dodijeljen jednom poduzetn</w:t>
      </w:r>
      <w:r>
        <w:rPr>
          <w:sz w:val="22"/>
          <w:szCs w:val="22"/>
        </w:rPr>
        <w:t>iku ne smije prijeći iznos od 20</w:t>
      </w:r>
      <w:r w:rsidRPr="003B3A97">
        <w:rPr>
          <w:sz w:val="22"/>
          <w:szCs w:val="22"/>
        </w:rPr>
        <w:t>.000,00 EUR-a  tijekom razdoblja od tri fiskalne godine  te se ta gornja granica  primjenjuje  bez obzira na oblik ili svrhu potpore.</w:t>
      </w:r>
    </w:p>
    <w:p w14:paraId="631E671D" w14:textId="77777777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Sukladno članku 6. Uredbe 1408/2013</w:t>
      </w:r>
      <w:r>
        <w:rPr>
          <w:sz w:val="22"/>
          <w:szCs w:val="22"/>
        </w:rPr>
        <w:t xml:space="preserve"> i 2019/316</w:t>
      </w:r>
      <w:r w:rsidRPr="003B3A97">
        <w:rPr>
          <w:sz w:val="22"/>
          <w:szCs w:val="22"/>
        </w:rPr>
        <w:t>, podnositelj zahtjeva mora svom zahtjevu priložiti izjavu o iznosima dodijeljenih potpora male vrijednosti u sektoru poljoprivrede iz drugih izvora.</w:t>
      </w:r>
    </w:p>
    <w:p w14:paraId="2066B0B2" w14:textId="77777777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Za korisnike koji su u sustavu PDV-a troškovi PDV-a nisu prihvatljivi za odobravanje potpore.</w:t>
      </w:r>
    </w:p>
    <w:p w14:paraId="1E95523D" w14:textId="77777777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Općina Andrijaševci dužna je korisniku potpore dostaviti obavijest da mu je dodijeljena potpora male vrijednosti sukladno Uredbi 1408/2013</w:t>
      </w:r>
      <w:r>
        <w:rPr>
          <w:sz w:val="22"/>
          <w:szCs w:val="22"/>
        </w:rPr>
        <w:t xml:space="preserve"> i 2019/316</w:t>
      </w:r>
      <w:r w:rsidRPr="003B3A97">
        <w:rPr>
          <w:sz w:val="22"/>
          <w:szCs w:val="22"/>
        </w:rPr>
        <w:t>.</w:t>
      </w:r>
    </w:p>
    <w:p w14:paraId="6180C321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23CAA214" w14:textId="77777777" w:rsidR="00F708FA" w:rsidRPr="003B3A97" w:rsidRDefault="00F708FA" w:rsidP="00F708FA">
      <w:pPr>
        <w:pStyle w:val="Odlomakpopisa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IZVORI FINANCIRANJA</w:t>
      </w:r>
    </w:p>
    <w:p w14:paraId="2FB8B1FB" w14:textId="77777777" w:rsidR="00F708FA" w:rsidRPr="003B3A97" w:rsidRDefault="00F708FA" w:rsidP="00F708FA">
      <w:pPr>
        <w:jc w:val="both"/>
        <w:rPr>
          <w:b/>
          <w:sz w:val="22"/>
          <w:szCs w:val="22"/>
        </w:rPr>
      </w:pPr>
    </w:p>
    <w:p w14:paraId="5B90C66B" w14:textId="77777777" w:rsidR="00F708FA" w:rsidRPr="003B3A97" w:rsidRDefault="00F708FA" w:rsidP="00F708FA">
      <w:pPr>
        <w:spacing w:line="276" w:lineRule="auto"/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Članak 1</w:t>
      </w:r>
      <w:r>
        <w:rPr>
          <w:b/>
          <w:sz w:val="22"/>
          <w:szCs w:val="22"/>
        </w:rPr>
        <w:t>4</w:t>
      </w:r>
      <w:r w:rsidRPr="003B3A97">
        <w:rPr>
          <w:b/>
          <w:sz w:val="22"/>
          <w:szCs w:val="22"/>
        </w:rPr>
        <w:t>.</w:t>
      </w:r>
    </w:p>
    <w:p w14:paraId="5C18E7B6" w14:textId="23D042B8" w:rsidR="00F708FA" w:rsidRPr="003B3A97" w:rsidRDefault="00F708FA" w:rsidP="00F708FA">
      <w:pPr>
        <w:spacing w:line="276" w:lineRule="auto"/>
        <w:ind w:firstLine="567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Za provođenje ovog Programa u </w:t>
      </w:r>
      <w:r w:rsidR="0055375E">
        <w:rPr>
          <w:sz w:val="22"/>
          <w:szCs w:val="22"/>
        </w:rPr>
        <w:t>razdoblju 2024. – 2027</w:t>
      </w:r>
      <w:r w:rsidRPr="003B3A97">
        <w:rPr>
          <w:sz w:val="22"/>
          <w:szCs w:val="22"/>
        </w:rPr>
        <w:t>. godine, sredstva će biti osigurana  u Proračunu Općine Andrijaševci</w:t>
      </w:r>
      <w:r w:rsidR="001C6930"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>za proračunsku godinu.</w:t>
      </w:r>
    </w:p>
    <w:p w14:paraId="427E2016" w14:textId="77777777" w:rsidR="00F708FA" w:rsidRPr="003B3A97" w:rsidRDefault="00F708FA" w:rsidP="00F708FA">
      <w:pPr>
        <w:spacing w:line="276" w:lineRule="auto"/>
        <w:ind w:firstLine="567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Potpore će se isplaćivati korisnicima koji ispunjavaju zadane uvjete za pojedinu mjeru temeljem ovog Programa  redoslijedom zaprimanja, do utroška planiranih sredstava u Proračunu Općine Andrijaševci za tekuću proračunsku godinu. </w:t>
      </w:r>
    </w:p>
    <w:p w14:paraId="7BA1C634" w14:textId="77777777" w:rsidR="00F708FA" w:rsidRPr="003B3A97" w:rsidRDefault="00F708FA" w:rsidP="00F708FA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Zahtjevi za potpore prikupljaju se od dana objave javnog natječaja za dodjelu sredstava</w:t>
      </w:r>
      <w:r w:rsidR="00A23B8F"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 xml:space="preserve">do utroška sredstava. </w:t>
      </w:r>
    </w:p>
    <w:p w14:paraId="083DAD68" w14:textId="77777777" w:rsidR="00F708FA" w:rsidRPr="003B3A97" w:rsidRDefault="00F708FA" w:rsidP="00F708FA">
      <w:p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ab/>
        <w:t>Zahtjevi za potpore dostavljaju se na obrascu zahtjeva za potpore uz pripadajuću dokumentaciju sukladno ovom Programu.</w:t>
      </w:r>
    </w:p>
    <w:p w14:paraId="413233A4" w14:textId="77777777" w:rsidR="00F708FA" w:rsidRPr="003B3A97" w:rsidRDefault="00F708FA" w:rsidP="00F708FA">
      <w:p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ab/>
      </w:r>
    </w:p>
    <w:p w14:paraId="3DF3F1A5" w14:textId="77777777" w:rsidR="00F708FA" w:rsidRPr="003B3A97" w:rsidRDefault="00F708FA" w:rsidP="00F708FA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DONOŠENJE ODLUKE O ODABIRU</w:t>
      </w:r>
    </w:p>
    <w:p w14:paraId="528A2354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Č</w:t>
      </w:r>
      <w:r w:rsidRPr="003B3A97">
        <w:rPr>
          <w:b/>
          <w:sz w:val="22"/>
          <w:szCs w:val="22"/>
          <w:lang w:val="en-US"/>
        </w:rPr>
        <w:t>lanak</w:t>
      </w:r>
      <w:r w:rsidRPr="003B3A97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5</w:t>
      </w:r>
      <w:r w:rsidRPr="003B3A97">
        <w:rPr>
          <w:b/>
          <w:sz w:val="22"/>
          <w:szCs w:val="22"/>
        </w:rPr>
        <w:t>.</w:t>
      </w:r>
    </w:p>
    <w:p w14:paraId="187A25EF" w14:textId="77777777" w:rsidR="00F708FA" w:rsidRPr="003B3A97" w:rsidRDefault="00F708FA" w:rsidP="00F708FA">
      <w:pPr>
        <w:ind w:firstLine="708"/>
        <w:rPr>
          <w:sz w:val="22"/>
          <w:szCs w:val="22"/>
        </w:rPr>
      </w:pPr>
      <w:r w:rsidRPr="003B3A97">
        <w:rPr>
          <w:sz w:val="22"/>
          <w:szCs w:val="22"/>
        </w:rPr>
        <w:t>Općinski načelnik na temelju ovoga Programa raspisuje javni natječaj za dodjelu sredstava.</w:t>
      </w:r>
    </w:p>
    <w:p w14:paraId="210E0231" w14:textId="5CED2D42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lastRenderedPageBreak/>
        <w:t xml:space="preserve">Prijava na natječaj podnosi se </w:t>
      </w:r>
      <w:r w:rsidR="0044533B">
        <w:rPr>
          <w:sz w:val="22"/>
          <w:szCs w:val="22"/>
          <w:u w:val="single"/>
        </w:rPr>
        <w:t>U</w:t>
      </w:r>
      <w:r w:rsidRPr="003B3A97">
        <w:rPr>
          <w:sz w:val="22"/>
          <w:szCs w:val="22"/>
        </w:rPr>
        <w:t>pravnom odjelu</w:t>
      </w:r>
      <w:r w:rsidR="0044533B">
        <w:rPr>
          <w:sz w:val="22"/>
          <w:szCs w:val="22"/>
        </w:rPr>
        <w:t xml:space="preserve"> za financije, gospodarstvo i poljoprivredu</w:t>
      </w:r>
      <w:r w:rsidRPr="003B3A97">
        <w:rPr>
          <w:sz w:val="22"/>
          <w:szCs w:val="22"/>
        </w:rPr>
        <w:t xml:space="preserve"> Općine Andrijaševci sukladno Programu potpora u poljoprivredi na području Općine Andrijaševci za </w:t>
      </w:r>
      <w:r w:rsidR="0055375E">
        <w:rPr>
          <w:sz w:val="22"/>
          <w:szCs w:val="22"/>
        </w:rPr>
        <w:t>razdoblje 2024. – 2027</w:t>
      </w:r>
      <w:r w:rsidRPr="003B3A97">
        <w:rPr>
          <w:sz w:val="22"/>
          <w:szCs w:val="22"/>
        </w:rPr>
        <w:t>. godine.</w:t>
      </w:r>
    </w:p>
    <w:p w14:paraId="3176C667" w14:textId="77777777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Prijave se rješavaju prema redoslijedu zaprimanja do utroška planiranih sredstava za proračunsku godinu.</w:t>
      </w:r>
    </w:p>
    <w:p w14:paraId="34A62487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64D410FA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369C4107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Č</w:t>
      </w:r>
      <w:r w:rsidRPr="003B3A97">
        <w:rPr>
          <w:b/>
          <w:sz w:val="22"/>
          <w:szCs w:val="22"/>
          <w:lang w:val="en-US"/>
        </w:rPr>
        <w:t>lanak</w:t>
      </w:r>
      <w:r w:rsidRPr="003B3A97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6</w:t>
      </w:r>
      <w:r w:rsidRPr="003B3A97">
        <w:rPr>
          <w:b/>
          <w:sz w:val="22"/>
          <w:szCs w:val="22"/>
        </w:rPr>
        <w:t>.</w:t>
      </w:r>
    </w:p>
    <w:p w14:paraId="23778D33" w14:textId="2FA0F671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Odobrenje potpore sukladno Programu ocjenjuje povjerenstvo za ocjenu prijava (u daljnjem tekstu: povjerenstvo) koje se sastoji od najmanje 3 osobe</w:t>
      </w:r>
      <w:r w:rsidR="007D4281">
        <w:rPr>
          <w:sz w:val="22"/>
          <w:szCs w:val="22"/>
        </w:rPr>
        <w:t>, a koje imenuje općinski načelnik</w:t>
      </w:r>
      <w:r w:rsidRPr="003B3A97">
        <w:rPr>
          <w:sz w:val="22"/>
          <w:szCs w:val="22"/>
        </w:rPr>
        <w:t>.</w:t>
      </w:r>
    </w:p>
    <w:p w14:paraId="3C70A755" w14:textId="77777777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Općinski načelnik donosi odluku o dodjeli sredstava na prijedlog povjerenstva.</w:t>
      </w:r>
    </w:p>
    <w:p w14:paraId="48D03E7F" w14:textId="388272A2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Općinsko vijeće ovlašćuje općinskog načelnika za</w:t>
      </w:r>
      <w:r w:rsidR="007D4281">
        <w:rPr>
          <w:sz w:val="22"/>
          <w:szCs w:val="22"/>
        </w:rPr>
        <w:t xml:space="preserve"> imenovanje povjerenstva iz stavka 1., i</w:t>
      </w:r>
      <w:r w:rsidRPr="003B3A97">
        <w:rPr>
          <w:sz w:val="22"/>
          <w:szCs w:val="22"/>
        </w:rPr>
        <w:t xml:space="preserve"> donošenje odluke iz stavka 2. ovoga članka.</w:t>
      </w:r>
    </w:p>
    <w:p w14:paraId="77FA6713" w14:textId="77777777" w:rsidR="00F708FA" w:rsidRPr="003B3A97" w:rsidRDefault="00F708FA" w:rsidP="00F708FA">
      <w:pPr>
        <w:ind w:firstLine="708"/>
        <w:jc w:val="both"/>
        <w:rPr>
          <w:sz w:val="22"/>
          <w:szCs w:val="22"/>
        </w:rPr>
      </w:pPr>
    </w:p>
    <w:p w14:paraId="5C51350B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</w:p>
    <w:p w14:paraId="326CCBA0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Č</w:t>
      </w:r>
      <w:r w:rsidRPr="003B3A97">
        <w:rPr>
          <w:b/>
          <w:sz w:val="22"/>
          <w:szCs w:val="22"/>
          <w:lang w:val="en-US"/>
        </w:rPr>
        <w:t>lanak</w:t>
      </w:r>
      <w:r>
        <w:rPr>
          <w:b/>
          <w:sz w:val="22"/>
          <w:szCs w:val="22"/>
        </w:rPr>
        <w:t xml:space="preserve"> 17</w:t>
      </w:r>
      <w:r w:rsidRPr="003B3A97">
        <w:rPr>
          <w:b/>
          <w:sz w:val="22"/>
          <w:szCs w:val="22"/>
        </w:rPr>
        <w:t>.</w:t>
      </w:r>
    </w:p>
    <w:p w14:paraId="12CC90CB" w14:textId="77777777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S korisnicima kojima je odobrena dodjela sredstava sklapa se ugovor koji potpisuju općinski načelnik i korisnik sredstava. </w:t>
      </w:r>
    </w:p>
    <w:p w14:paraId="4CDB8327" w14:textId="77777777" w:rsidR="00F708FA" w:rsidRPr="003B3A97" w:rsidRDefault="00F708FA" w:rsidP="00F708FA">
      <w:pPr>
        <w:ind w:firstLine="708"/>
        <w:jc w:val="both"/>
        <w:rPr>
          <w:sz w:val="22"/>
          <w:szCs w:val="22"/>
        </w:rPr>
      </w:pPr>
    </w:p>
    <w:p w14:paraId="1C434CFB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5CECFC8B" w14:textId="77777777" w:rsidR="00F708FA" w:rsidRPr="003B3A97" w:rsidRDefault="00F708FA" w:rsidP="00F708FA">
      <w:pPr>
        <w:pStyle w:val="Odlomakpopisa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POVRAT SREDSTAVA</w:t>
      </w:r>
    </w:p>
    <w:p w14:paraId="0AA145A7" w14:textId="77777777" w:rsidR="00F708FA" w:rsidRPr="003B3A97" w:rsidRDefault="00F708FA" w:rsidP="00F708FA">
      <w:pPr>
        <w:jc w:val="both"/>
        <w:rPr>
          <w:b/>
          <w:sz w:val="22"/>
          <w:szCs w:val="22"/>
        </w:rPr>
      </w:pPr>
    </w:p>
    <w:p w14:paraId="67F9D362" w14:textId="77777777" w:rsidR="00F708FA" w:rsidRPr="003B3A97" w:rsidRDefault="00F708FA" w:rsidP="00F708FA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18</w:t>
      </w:r>
      <w:r w:rsidRPr="003B3A97">
        <w:rPr>
          <w:b/>
          <w:sz w:val="22"/>
          <w:szCs w:val="22"/>
        </w:rPr>
        <w:t>.</w:t>
      </w:r>
    </w:p>
    <w:p w14:paraId="762F4DE2" w14:textId="77777777" w:rsidR="00F708FA" w:rsidRPr="003B3A97" w:rsidRDefault="00F708FA" w:rsidP="00F708FA">
      <w:pPr>
        <w:spacing w:line="240" w:lineRule="atLeast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Korisnik je dužan po završetku provedbe projekta Općini podnijeti završno izvješće o provedenima aktivnostima i utrošenim sredstvima potpore, a najkasnije do 31. prosinca tekuće godine</w:t>
      </w:r>
      <w:r w:rsidR="001C6930"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>za godinu u kojoj su mu dodijeljena sredstva potpore.</w:t>
      </w:r>
    </w:p>
    <w:p w14:paraId="0FCBDDE7" w14:textId="77777777" w:rsidR="00F708FA" w:rsidRPr="003B3A97" w:rsidRDefault="00F708FA" w:rsidP="00F708FA">
      <w:pPr>
        <w:spacing w:line="240" w:lineRule="atLeast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Ukoliko je korisnik uz zahtjev za potporu priložio neistinitu dokumentaciji ili prijavljeno stanje u zahtjevu za potporu i priloženoj dokumentaciji ne odgovara stvarnom stanju, te ukoliko ne izvede projekt, korisnik je obvezan sukladno zaključku davatelja potpore dobivenu potporu odmah, a najkasnije u roku 15 dana od dana dostave zaključka korisniku ,vratiti u Proračun Općine Andrijaševci te će biti isključen iz svih općinskih potpora u poljoprivredi u slijedećih 5 (pet) godina.</w:t>
      </w:r>
    </w:p>
    <w:p w14:paraId="1B0C91B4" w14:textId="77777777" w:rsidR="00F708FA" w:rsidRPr="003B3A97" w:rsidRDefault="00F708FA" w:rsidP="00F708FA">
      <w:pPr>
        <w:spacing w:line="240" w:lineRule="atLeast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Korisnik je dužan davatelju potpore omogućiti kontrolu namjenskog korištenja potpore.</w:t>
      </w:r>
    </w:p>
    <w:p w14:paraId="4C3E755D" w14:textId="77777777" w:rsidR="00F708FA" w:rsidRPr="003B3A97" w:rsidRDefault="00F708FA" w:rsidP="00F708FA">
      <w:pPr>
        <w:spacing w:line="240" w:lineRule="atLeast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Ukoliko se nakon izvršene kontrole od strane davatelja potpore na terenu te podnesene dokumentacije od strane korisnika utvrde nepravilnosti, davatelj potpore će</w:t>
      </w:r>
      <w:r w:rsidR="001C6930"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>korisniku dostaviti  zaključak o povratu sredstava dobivene</w:t>
      </w:r>
      <w:r w:rsidR="001C6930"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 xml:space="preserve">potpore korisniku te je korisnik dužan odmah, a najkasnije u roku 15 dana od dana dostave zaključka vratiti iznos potpore davatelju, a davatelj potpore će korisniku obustaviti svaku daljnju dodjelu i isplatu potpore.  </w:t>
      </w:r>
    </w:p>
    <w:p w14:paraId="13295BDC" w14:textId="77777777" w:rsidR="00F708FA" w:rsidRPr="003B3A97" w:rsidRDefault="00F708FA" w:rsidP="00F708FA">
      <w:pPr>
        <w:spacing w:line="240" w:lineRule="atLeast"/>
        <w:jc w:val="both"/>
        <w:rPr>
          <w:sz w:val="22"/>
          <w:szCs w:val="22"/>
        </w:rPr>
      </w:pPr>
    </w:p>
    <w:p w14:paraId="34B5D00E" w14:textId="77777777" w:rsidR="00F708FA" w:rsidRPr="003B3A97" w:rsidRDefault="00F708FA" w:rsidP="00F708FA">
      <w:pPr>
        <w:spacing w:line="240" w:lineRule="atLeast"/>
        <w:jc w:val="both"/>
        <w:rPr>
          <w:sz w:val="22"/>
          <w:szCs w:val="22"/>
        </w:rPr>
      </w:pPr>
    </w:p>
    <w:p w14:paraId="3DFB675A" w14:textId="77777777" w:rsidR="00F708FA" w:rsidRPr="003B3A97" w:rsidRDefault="00F708FA" w:rsidP="00F708FA">
      <w:pPr>
        <w:pStyle w:val="Odlomakpopisa"/>
        <w:numPr>
          <w:ilvl w:val="0"/>
          <w:numId w:val="2"/>
        </w:numPr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STUPANJE NA SNAGU</w:t>
      </w:r>
    </w:p>
    <w:p w14:paraId="70B8BF5C" w14:textId="77777777" w:rsidR="00F708FA" w:rsidRPr="003B3A97" w:rsidRDefault="00F708FA" w:rsidP="00F708FA">
      <w:pPr>
        <w:rPr>
          <w:b/>
          <w:sz w:val="22"/>
          <w:szCs w:val="22"/>
        </w:rPr>
      </w:pPr>
    </w:p>
    <w:p w14:paraId="7A921A30" w14:textId="77777777" w:rsidR="00F708FA" w:rsidRPr="003B3A97" w:rsidRDefault="00F708FA" w:rsidP="00F708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19</w:t>
      </w:r>
      <w:r w:rsidRPr="003B3A97">
        <w:rPr>
          <w:b/>
          <w:sz w:val="22"/>
          <w:szCs w:val="22"/>
        </w:rPr>
        <w:t>.</w:t>
      </w:r>
    </w:p>
    <w:p w14:paraId="5203A7AF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7144D557" w14:textId="77777777" w:rsidR="00F708FA" w:rsidRPr="003B3A97" w:rsidRDefault="00F708FA" w:rsidP="00F708FA">
      <w:pPr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Ovaj Program stupa na snagu </w:t>
      </w:r>
      <w:r w:rsidR="002F1ED5">
        <w:rPr>
          <w:sz w:val="22"/>
          <w:szCs w:val="22"/>
        </w:rPr>
        <w:t>osmog dana od dana objave</w:t>
      </w:r>
      <w:r w:rsidR="002F1ED5" w:rsidRPr="003B3A97">
        <w:rPr>
          <w:sz w:val="22"/>
          <w:szCs w:val="22"/>
        </w:rPr>
        <w:t xml:space="preserve"> </w:t>
      </w:r>
      <w:r w:rsidRPr="003B3A97">
        <w:rPr>
          <w:sz w:val="22"/>
          <w:szCs w:val="22"/>
        </w:rPr>
        <w:t>u „Službenom vjesniku</w:t>
      </w:r>
      <w:r w:rsidR="002F1ED5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3B3A97">
        <w:rPr>
          <w:sz w:val="22"/>
          <w:szCs w:val="22"/>
        </w:rPr>
        <w:t xml:space="preserve">Vukovarsko-srijemske županije. </w:t>
      </w:r>
    </w:p>
    <w:p w14:paraId="78B9529A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78A2E2A4" w14:textId="77777777" w:rsidR="00F708FA" w:rsidRPr="003B3A97" w:rsidRDefault="00F708FA" w:rsidP="00F708FA">
      <w:pPr>
        <w:jc w:val="both"/>
        <w:rPr>
          <w:sz w:val="22"/>
          <w:szCs w:val="22"/>
        </w:rPr>
      </w:pP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</w:p>
    <w:p w14:paraId="1BDDA1CB" w14:textId="77777777" w:rsidR="00F708FA" w:rsidRPr="003B3A97" w:rsidRDefault="00F708FA" w:rsidP="00F708FA">
      <w:pPr>
        <w:jc w:val="both"/>
        <w:rPr>
          <w:sz w:val="22"/>
          <w:szCs w:val="22"/>
        </w:rPr>
      </w:pPr>
    </w:p>
    <w:p w14:paraId="2094B819" w14:textId="77777777" w:rsidR="00F708FA" w:rsidRPr="003B3A97" w:rsidRDefault="00F708FA" w:rsidP="00F708FA">
      <w:pPr>
        <w:jc w:val="both"/>
        <w:rPr>
          <w:sz w:val="22"/>
          <w:szCs w:val="22"/>
        </w:rPr>
      </w:pP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</w:p>
    <w:p w14:paraId="04675846" w14:textId="77777777" w:rsidR="00F708FA" w:rsidRPr="003B3A97" w:rsidRDefault="00F708FA" w:rsidP="00F708FA">
      <w:pPr>
        <w:ind w:left="2124" w:firstLine="708"/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Predsjednik</w:t>
      </w:r>
      <w:r w:rsidR="002F1ED5">
        <w:rPr>
          <w:b/>
          <w:sz w:val="22"/>
          <w:szCs w:val="22"/>
        </w:rPr>
        <w:t xml:space="preserve"> </w:t>
      </w:r>
      <w:r w:rsidRPr="003B3A97">
        <w:rPr>
          <w:b/>
          <w:sz w:val="22"/>
          <w:szCs w:val="22"/>
        </w:rPr>
        <w:t>Općinskog  vijeća</w:t>
      </w:r>
    </w:p>
    <w:p w14:paraId="0BB229F5" w14:textId="77777777" w:rsidR="00F708FA" w:rsidRPr="003B3A97" w:rsidRDefault="00F708FA" w:rsidP="00F708FA">
      <w:pPr>
        <w:ind w:left="2124" w:firstLine="708"/>
        <w:jc w:val="center"/>
        <w:rPr>
          <w:sz w:val="22"/>
          <w:szCs w:val="22"/>
        </w:rPr>
      </w:pPr>
      <w:r>
        <w:rPr>
          <w:b/>
          <w:sz w:val="22"/>
          <w:szCs w:val="22"/>
        </w:rPr>
        <w:t>Darko Duktaj</w:t>
      </w:r>
      <w:r w:rsidRPr="003B3A97">
        <w:rPr>
          <w:b/>
          <w:sz w:val="22"/>
          <w:szCs w:val="22"/>
        </w:rPr>
        <w:t xml:space="preserve">, </w:t>
      </w:r>
      <w:r w:rsidR="002F1ED5">
        <w:rPr>
          <w:b/>
          <w:sz w:val="22"/>
          <w:szCs w:val="22"/>
        </w:rPr>
        <w:t>mag.ing.el.</w:t>
      </w:r>
      <w:r>
        <w:rPr>
          <w:b/>
          <w:sz w:val="22"/>
          <w:szCs w:val="22"/>
        </w:rPr>
        <w:t xml:space="preserve">    </w:t>
      </w:r>
    </w:p>
    <w:p w14:paraId="4D005C24" w14:textId="77777777" w:rsidR="00F708FA" w:rsidRDefault="00F708FA" w:rsidP="00F708FA">
      <w:pPr>
        <w:rPr>
          <w:sz w:val="22"/>
          <w:szCs w:val="22"/>
        </w:rPr>
      </w:pPr>
    </w:p>
    <w:p w14:paraId="21DBBD80" w14:textId="77777777" w:rsidR="00F708FA" w:rsidRDefault="00F708FA" w:rsidP="00F708FA">
      <w:pPr>
        <w:rPr>
          <w:sz w:val="22"/>
          <w:szCs w:val="22"/>
        </w:rPr>
      </w:pPr>
    </w:p>
    <w:p w14:paraId="0601AAF9" w14:textId="77777777" w:rsidR="00F708FA" w:rsidRDefault="00F708FA" w:rsidP="00F708FA">
      <w:pPr>
        <w:rPr>
          <w:sz w:val="22"/>
          <w:szCs w:val="22"/>
        </w:rPr>
      </w:pPr>
    </w:p>
    <w:p w14:paraId="0908D346" w14:textId="77777777" w:rsidR="00F708FA" w:rsidRPr="00653384" w:rsidRDefault="00F708FA" w:rsidP="00F708FA">
      <w:pPr>
        <w:rPr>
          <w:i/>
          <w:sz w:val="22"/>
          <w:szCs w:val="22"/>
        </w:rPr>
      </w:pPr>
      <w:r w:rsidRPr="00653384">
        <w:rPr>
          <w:i/>
          <w:sz w:val="22"/>
          <w:szCs w:val="22"/>
        </w:rPr>
        <w:tab/>
      </w:r>
      <w:r w:rsidRPr="00653384">
        <w:rPr>
          <w:i/>
          <w:sz w:val="22"/>
          <w:szCs w:val="22"/>
        </w:rPr>
        <w:tab/>
      </w:r>
    </w:p>
    <w:p w14:paraId="329DDC7A" w14:textId="77777777" w:rsidR="00C079C7" w:rsidRPr="00F708FA" w:rsidRDefault="00C079C7" w:rsidP="00F708FA"/>
    <w:sectPr w:rsidR="00C079C7" w:rsidRPr="00F708FA" w:rsidSect="00686D5A">
      <w:head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DBAF3" w14:textId="77777777" w:rsidR="0069214D" w:rsidRDefault="0069214D" w:rsidP="002F1ED5">
      <w:r>
        <w:separator/>
      </w:r>
    </w:p>
  </w:endnote>
  <w:endnote w:type="continuationSeparator" w:id="0">
    <w:p w14:paraId="48E02BA7" w14:textId="77777777" w:rsidR="0069214D" w:rsidRDefault="0069214D" w:rsidP="002F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Dutch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46AE7" w14:textId="77777777" w:rsidR="0069214D" w:rsidRDefault="0069214D" w:rsidP="002F1ED5">
      <w:r>
        <w:separator/>
      </w:r>
    </w:p>
  </w:footnote>
  <w:footnote w:type="continuationSeparator" w:id="0">
    <w:p w14:paraId="13642446" w14:textId="77777777" w:rsidR="0069214D" w:rsidRDefault="0069214D" w:rsidP="002F1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2F4B0" w14:textId="77777777" w:rsidR="002F1ED5" w:rsidRDefault="002F1ED5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C86A33"/>
    <w:multiLevelType w:val="hybridMultilevel"/>
    <w:tmpl w:val="7BBEC0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32212"/>
    <w:multiLevelType w:val="multilevel"/>
    <w:tmpl w:val="714C1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0A4731"/>
    <w:multiLevelType w:val="hybridMultilevel"/>
    <w:tmpl w:val="63EA82C4"/>
    <w:lvl w:ilvl="0" w:tplc="7764C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2361D"/>
    <w:multiLevelType w:val="multilevel"/>
    <w:tmpl w:val="66E4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2463AE"/>
    <w:multiLevelType w:val="hybridMultilevel"/>
    <w:tmpl w:val="93D4987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B2210"/>
    <w:multiLevelType w:val="hybridMultilevel"/>
    <w:tmpl w:val="DE54CFEC"/>
    <w:lvl w:ilvl="0" w:tplc="997CA7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0100E"/>
    <w:multiLevelType w:val="multilevel"/>
    <w:tmpl w:val="28E65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640FDA"/>
    <w:multiLevelType w:val="hybridMultilevel"/>
    <w:tmpl w:val="26922E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891280">
    <w:abstractNumId w:val="4"/>
  </w:num>
  <w:num w:numId="2" w16cid:durableId="1574464612">
    <w:abstractNumId w:val="5"/>
  </w:num>
  <w:num w:numId="3" w16cid:durableId="555970708">
    <w:abstractNumId w:val="7"/>
  </w:num>
  <w:num w:numId="4" w16cid:durableId="1855798604">
    <w:abstractNumId w:val="2"/>
  </w:num>
  <w:num w:numId="5" w16cid:durableId="1888449903">
    <w:abstractNumId w:val="0"/>
  </w:num>
  <w:num w:numId="6" w16cid:durableId="1265110490">
    <w:abstractNumId w:val="1"/>
  </w:num>
  <w:num w:numId="7" w16cid:durableId="1263225850">
    <w:abstractNumId w:val="6"/>
  </w:num>
  <w:num w:numId="8" w16cid:durableId="1881629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8FA"/>
    <w:rsid w:val="00001AC8"/>
    <w:rsid w:val="00025CDA"/>
    <w:rsid w:val="00066EBB"/>
    <w:rsid w:val="000D0634"/>
    <w:rsid w:val="00184BA6"/>
    <w:rsid w:val="001916B6"/>
    <w:rsid w:val="0019558C"/>
    <w:rsid w:val="001C6930"/>
    <w:rsid w:val="002842DC"/>
    <w:rsid w:val="002F1ED5"/>
    <w:rsid w:val="003606DB"/>
    <w:rsid w:val="003D453F"/>
    <w:rsid w:val="0044533B"/>
    <w:rsid w:val="0046318B"/>
    <w:rsid w:val="00490D21"/>
    <w:rsid w:val="004B6024"/>
    <w:rsid w:val="0055375E"/>
    <w:rsid w:val="00557158"/>
    <w:rsid w:val="0056749B"/>
    <w:rsid w:val="00586212"/>
    <w:rsid w:val="005E7099"/>
    <w:rsid w:val="005F02B0"/>
    <w:rsid w:val="00646ACF"/>
    <w:rsid w:val="0069214D"/>
    <w:rsid w:val="006B108B"/>
    <w:rsid w:val="00746966"/>
    <w:rsid w:val="00785BB9"/>
    <w:rsid w:val="007B6616"/>
    <w:rsid w:val="007D4281"/>
    <w:rsid w:val="00974489"/>
    <w:rsid w:val="00982199"/>
    <w:rsid w:val="009B19C3"/>
    <w:rsid w:val="009C62AE"/>
    <w:rsid w:val="009E722B"/>
    <w:rsid w:val="009F0812"/>
    <w:rsid w:val="00A14665"/>
    <w:rsid w:val="00A174B9"/>
    <w:rsid w:val="00A23B8F"/>
    <w:rsid w:val="00B433E1"/>
    <w:rsid w:val="00B5380B"/>
    <w:rsid w:val="00B61E72"/>
    <w:rsid w:val="00B718B4"/>
    <w:rsid w:val="00C079C7"/>
    <w:rsid w:val="00C96F77"/>
    <w:rsid w:val="00DC5891"/>
    <w:rsid w:val="00DC589B"/>
    <w:rsid w:val="00E13604"/>
    <w:rsid w:val="00E83FC3"/>
    <w:rsid w:val="00EC6D53"/>
    <w:rsid w:val="00ED336B"/>
    <w:rsid w:val="00F41DD1"/>
    <w:rsid w:val="00F708FA"/>
    <w:rsid w:val="00F76F81"/>
    <w:rsid w:val="00FD11EC"/>
    <w:rsid w:val="00FD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621951"/>
  <w15:chartTrackingRefBased/>
  <w15:docId w15:val="{6D362E8B-3D94-4FA9-A9FB-7919DFAA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708FA"/>
    <w:pPr>
      <w:keepNext/>
      <w:jc w:val="center"/>
      <w:outlineLvl w:val="0"/>
    </w:pPr>
    <w:rPr>
      <w:rFonts w:ascii="CRO_Dutch-Normal" w:hAnsi="CRO_Dutch-Normal"/>
      <w:i/>
      <w:szCs w:val="20"/>
      <w:lang w:val="en-US"/>
    </w:rPr>
  </w:style>
  <w:style w:type="paragraph" w:styleId="Naslov2">
    <w:name w:val="heading 2"/>
    <w:basedOn w:val="Normal"/>
    <w:next w:val="Normal"/>
    <w:link w:val="Naslov2Char"/>
    <w:qFormat/>
    <w:rsid w:val="00F708FA"/>
    <w:pPr>
      <w:keepNext/>
      <w:outlineLvl w:val="1"/>
    </w:pPr>
    <w:rPr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708FA"/>
    <w:rPr>
      <w:rFonts w:ascii="CRO_Dutch-Normal" w:eastAsia="Times New Roman" w:hAnsi="CRO_Dutch-Normal" w:cs="Times New Roman"/>
      <w:i/>
      <w:sz w:val="24"/>
      <w:szCs w:val="20"/>
      <w:lang w:val="en-US" w:eastAsia="hr-HR"/>
    </w:rPr>
  </w:style>
  <w:style w:type="character" w:customStyle="1" w:styleId="Naslov2Char">
    <w:name w:val="Naslov 2 Char"/>
    <w:basedOn w:val="Zadanifontodlomka"/>
    <w:link w:val="Naslov2"/>
    <w:rsid w:val="00F708FA"/>
    <w:rPr>
      <w:rFonts w:ascii="Times New Roman" w:eastAsia="Times New Roman" w:hAnsi="Times New Roman" w:cs="Times New Roman"/>
      <w:b/>
      <w:bCs/>
      <w:iCs/>
      <w:sz w:val="24"/>
      <w:szCs w:val="24"/>
      <w:lang w:eastAsia="hr-HR"/>
    </w:rPr>
  </w:style>
  <w:style w:type="paragraph" w:styleId="Bezproreda">
    <w:name w:val="No Spacing"/>
    <w:uiPriority w:val="1"/>
    <w:qFormat/>
    <w:rsid w:val="00F708FA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F708FA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F708FA"/>
    <w:pPr>
      <w:spacing w:before="100" w:beforeAutospacing="1" w:after="100" w:afterAutospacing="1"/>
    </w:pPr>
  </w:style>
  <w:style w:type="paragraph" w:customStyle="1" w:styleId="Default">
    <w:name w:val="Default"/>
    <w:rsid w:val="00F70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2F1ED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F1ED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F1ED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F1ED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A23B8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3B8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3B8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23B8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23B8F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3B8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3B8F"/>
    <w:rPr>
      <w:rFonts w:ascii="Segoe UI" w:eastAsia="Times New Roman" w:hAnsi="Segoe UI" w:cs="Segoe UI"/>
      <w:sz w:val="18"/>
      <w:szCs w:val="18"/>
      <w:lang w:eastAsia="hr-HR"/>
    </w:rPr>
  </w:style>
  <w:style w:type="character" w:styleId="Naglaeno">
    <w:name w:val="Strong"/>
    <w:basedOn w:val="Zadanifontodlomka"/>
    <w:uiPriority w:val="22"/>
    <w:qFormat/>
    <w:rsid w:val="0019558C"/>
    <w:rPr>
      <w:b/>
      <w:bCs/>
    </w:rPr>
  </w:style>
  <w:style w:type="paragraph" w:styleId="Revizija">
    <w:name w:val="Revision"/>
    <w:hidden/>
    <w:uiPriority w:val="99"/>
    <w:semiHidden/>
    <w:rsid w:val="00360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9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7</Pages>
  <Words>2497</Words>
  <Characters>14238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Voditelj Projekata</cp:lastModifiedBy>
  <cp:revision>28</cp:revision>
  <cp:lastPrinted>2024-08-07T04:56:00Z</cp:lastPrinted>
  <dcterms:created xsi:type="dcterms:W3CDTF">2021-08-25T08:12:00Z</dcterms:created>
  <dcterms:modified xsi:type="dcterms:W3CDTF">2024-10-03T10:05:00Z</dcterms:modified>
</cp:coreProperties>
</file>